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14284E72"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r w:rsidR="00C61C0C" w:rsidRPr="00C61C0C">
        <w:rPr>
          <w:rFonts w:eastAsia="Calibri" w:cstheme="minorHAnsi"/>
          <w:sz w:val="24"/>
          <w:szCs w:val="24"/>
        </w:rPr>
        <w:t>460-1/2025</w:t>
      </w:r>
      <w:r w:rsidR="00F156F7">
        <w:rPr>
          <w:rFonts w:eastAsia="Calibri" w:cstheme="minorHAnsi"/>
          <w:sz w:val="24"/>
          <w:szCs w:val="24"/>
        </w:rPr>
        <w:t>-</w:t>
      </w:r>
      <w:r w:rsidR="007B3DD5">
        <w:rPr>
          <w:rFonts w:eastAsia="Calibri" w:cstheme="minorHAnsi"/>
          <w:sz w:val="24"/>
          <w:szCs w:val="24"/>
        </w:rPr>
        <w:t>15</w:t>
      </w:r>
    </w:p>
    <w:p w14:paraId="1B63C50C" w14:textId="7272FF6A" w:rsidR="000B2B5F" w:rsidRPr="006A3902" w:rsidRDefault="000B2B5F" w:rsidP="000B2B5F">
      <w:pPr>
        <w:spacing w:after="0" w:line="260" w:lineRule="atLeast"/>
        <w:rPr>
          <w:rFonts w:cstheme="minorHAnsi"/>
          <w:color w:val="EE0000"/>
          <w:sz w:val="24"/>
          <w:szCs w:val="24"/>
        </w:rPr>
      </w:pPr>
      <w:r w:rsidRPr="005D18C7">
        <w:rPr>
          <w:rFonts w:cstheme="minorHAnsi"/>
          <w:sz w:val="24"/>
          <w:szCs w:val="24"/>
        </w:rPr>
        <w:t xml:space="preserve">Datum: </w:t>
      </w:r>
      <w:r w:rsidR="006D3CEA">
        <w:rPr>
          <w:rFonts w:cstheme="minorHAnsi"/>
          <w:color w:val="EE0000"/>
          <w:sz w:val="24"/>
          <w:szCs w:val="24"/>
        </w:rPr>
        <w:t>8</w:t>
      </w:r>
      <w:r w:rsidRPr="006A3902">
        <w:rPr>
          <w:rFonts w:cstheme="minorHAnsi"/>
          <w:color w:val="EE0000"/>
          <w:sz w:val="24"/>
          <w:szCs w:val="24"/>
        </w:rPr>
        <w:t xml:space="preserve">. </w:t>
      </w:r>
      <w:r w:rsidR="006A3902" w:rsidRPr="006A3902">
        <w:rPr>
          <w:rFonts w:cstheme="minorHAnsi"/>
          <w:color w:val="EE0000"/>
          <w:sz w:val="24"/>
          <w:szCs w:val="24"/>
        </w:rPr>
        <w:t>10</w:t>
      </w:r>
      <w:r w:rsidRPr="006A3902">
        <w:rPr>
          <w:rFonts w:cstheme="minorHAnsi"/>
          <w:color w:val="EE0000"/>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40BD7800">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6C2592A5" w14:textId="56A19F41" w:rsidR="00291B3F" w:rsidRPr="00291B3F" w:rsidRDefault="00291B3F" w:rsidP="00291B3F">
      <w:pPr>
        <w:jc w:val="center"/>
        <w:rPr>
          <w:rFonts w:ascii="Calibri" w:hAnsi="Calibri" w:cs="Calibri"/>
          <w:b/>
          <w:color w:val="00B0F0"/>
          <w:sz w:val="40"/>
          <w:szCs w:val="40"/>
        </w:rPr>
      </w:pPr>
      <w:r w:rsidRPr="00291B3F">
        <w:rPr>
          <w:rFonts w:ascii="Calibri" w:hAnsi="Calibri" w:cs="Calibri"/>
          <w:b/>
          <w:color w:val="00B0F0"/>
          <w:sz w:val="40"/>
          <w:szCs w:val="40"/>
        </w:rPr>
        <w:t>SUKCESIVNA DOBAVA ZDRAVIL</w:t>
      </w:r>
      <w:r w:rsidR="00F156F7">
        <w:rPr>
          <w:rFonts w:ascii="Calibri" w:hAnsi="Calibri" w:cs="Calibri"/>
          <w:b/>
          <w:color w:val="00B0F0"/>
          <w:sz w:val="40"/>
          <w:szCs w:val="40"/>
        </w:rPr>
        <w:t xml:space="preserve"> ZA BOLNIŠNIČNO LEKARNO</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42B254A" w:rsidR="000B2B5F" w:rsidRPr="000B2B5F" w:rsidRDefault="00291B3F" w:rsidP="00586549">
      <w:pPr>
        <w:jc w:val="center"/>
        <w:rPr>
          <w:rFonts w:cstheme="minorHAnsi"/>
          <w:b/>
          <w:sz w:val="24"/>
          <w:szCs w:val="24"/>
        </w:rPr>
      </w:pPr>
      <w:r>
        <w:rPr>
          <w:rFonts w:cstheme="minorHAnsi"/>
          <w:b/>
          <w:sz w:val="24"/>
          <w:szCs w:val="24"/>
        </w:rPr>
        <w:t>Odprti postopek</w:t>
      </w:r>
    </w:p>
    <w:p w14:paraId="42CE9015" w14:textId="1CD0229A" w:rsidR="000B2B5F" w:rsidRPr="000B2B5F" w:rsidRDefault="000B2B5F" w:rsidP="00586549">
      <w:pPr>
        <w:jc w:val="center"/>
        <w:rPr>
          <w:rFonts w:cstheme="minorHAnsi"/>
          <w:b/>
          <w:sz w:val="24"/>
          <w:szCs w:val="24"/>
        </w:rPr>
      </w:pPr>
      <w:r w:rsidRPr="000B2B5F">
        <w:rPr>
          <w:rFonts w:cstheme="minorHAnsi"/>
          <w:b/>
          <w:sz w:val="24"/>
          <w:szCs w:val="24"/>
        </w:rPr>
        <w:t>št. 460-1/2025-</w:t>
      </w:r>
      <w:r w:rsidR="007B3DD5">
        <w:rPr>
          <w:rFonts w:cstheme="minorHAnsi"/>
          <w:b/>
          <w:sz w:val="24"/>
          <w:szCs w:val="24"/>
        </w:rPr>
        <w:t>15</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024A1FF5" w14:textId="5DA39507" w:rsidR="0082771B"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9189427" w:history="1">
            <w:r w:rsidR="0082771B" w:rsidRPr="009D05CD">
              <w:rPr>
                <w:rStyle w:val="Hiperpovezava"/>
                <w:noProof/>
              </w:rPr>
              <w:t>NAVODILO PONUDNIKOM ZA PRIPRAVO PONUDBE</w:t>
            </w:r>
            <w:r w:rsidR="0082771B">
              <w:rPr>
                <w:noProof/>
                <w:webHidden/>
              </w:rPr>
              <w:tab/>
            </w:r>
            <w:r w:rsidR="0082771B">
              <w:rPr>
                <w:noProof/>
                <w:webHidden/>
              </w:rPr>
              <w:fldChar w:fldCharType="begin"/>
            </w:r>
            <w:r w:rsidR="0082771B">
              <w:rPr>
                <w:noProof/>
                <w:webHidden/>
              </w:rPr>
              <w:instrText xml:space="preserve"> PAGEREF _Toc209189427 \h </w:instrText>
            </w:r>
            <w:r w:rsidR="0082771B">
              <w:rPr>
                <w:noProof/>
                <w:webHidden/>
              </w:rPr>
            </w:r>
            <w:r w:rsidR="0082771B">
              <w:rPr>
                <w:noProof/>
                <w:webHidden/>
              </w:rPr>
              <w:fldChar w:fldCharType="separate"/>
            </w:r>
            <w:r w:rsidR="0082771B">
              <w:rPr>
                <w:noProof/>
                <w:webHidden/>
              </w:rPr>
              <w:t>3</w:t>
            </w:r>
            <w:r w:rsidR="0082771B">
              <w:rPr>
                <w:noProof/>
                <w:webHidden/>
              </w:rPr>
              <w:fldChar w:fldCharType="end"/>
            </w:r>
          </w:hyperlink>
        </w:p>
        <w:p w14:paraId="70B89AAC" w14:textId="77F60727"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28" w:history="1">
            <w:r w:rsidRPr="009D05CD">
              <w:rPr>
                <w:rStyle w:val="Hiperpovezava"/>
                <w:noProof/>
              </w:rPr>
              <w:t>1.</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VSEBINSKO TEHNIČNI OPIS PREDMETA NAROČILA</w:t>
            </w:r>
            <w:r>
              <w:rPr>
                <w:noProof/>
                <w:webHidden/>
              </w:rPr>
              <w:tab/>
            </w:r>
            <w:r>
              <w:rPr>
                <w:noProof/>
                <w:webHidden/>
              </w:rPr>
              <w:fldChar w:fldCharType="begin"/>
            </w:r>
            <w:r>
              <w:rPr>
                <w:noProof/>
                <w:webHidden/>
              </w:rPr>
              <w:instrText xml:space="preserve"> PAGEREF _Toc209189428 \h </w:instrText>
            </w:r>
            <w:r>
              <w:rPr>
                <w:noProof/>
                <w:webHidden/>
              </w:rPr>
            </w:r>
            <w:r>
              <w:rPr>
                <w:noProof/>
                <w:webHidden/>
              </w:rPr>
              <w:fldChar w:fldCharType="separate"/>
            </w:r>
            <w:r>
              <w:rPr>
                <w:noProof/>
                <w:webHidden/>
              </w:rPr>
              <w:t>4</w:t>
            </w:r>
            <w:r>
              <w:rPr>
                <w:noProof/>
                <w:webHidden/>
              </w:rPr>
              <w:fldChar w:fldCharType="end"/>
            </w:r>
          </w:hyperlink>
        </w:p>
        <w:p w14:paraId="751299D1" w14:textId="4A42DAB5"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29" w:history="1">
            <w:r w:rsidRPr="009D05CD">
              <w:rPr>
                <w:rStyle w:val="Hiperpovezava"/>
                <w:noProof/>
              </w:rPr>
              <w:t>2.</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PREVZEM DOKUMENTACIJE</w:t>
            </w:r>
            <w:r>
              <w:rPr>
                <w:noProof/>
                <w:webHidden/>
              </w:rPr>
              <w:tab/>
            </w:r>
            <w:r>
              <w:rPr>
                <w:noProof/>
                <w:webHidden/>
              </w:rPr>
              <w:fldChar w:fldCharType="begin"/>
            </w:r>
            <w:r>
              <w:rPr>
                <w:noProof/>
                <w:webHidden/>
              </w:rPr>
              <w:instrText xml:space="preserve"> PAGEREF _Toc209189429 \h </w:instrText>
            </w:r>
            <w:r>
              <w:rPr>
                <w:noProof/>
                <w:webHidden/>
              </w:rPr>
            </w:r>
            <w:r>
              <w:rPr>
                <w:noProof/>
                <w:webHidden/>
              </w:rPr>
              <w:fldChar w:fldCharType="separate"/>
            </w:r>
            <w:r>
              <w:rPr>
                <w:noProof/>
                <w:webHidden/>
              </w:rPr>
              <w:t>4</w:t>
            </w:r>
            <w:r>
              <w:rPr>
                <w:noProof/>
                <w:webHidden/>
              </w:rPr>
              <w:fldChar w:fldCharType="end"/>
            </w:r>
          </w:hyperlink>
        </w:p>
        <w:p w14:paraId="65A3D5E5" w14:textId="38B4C4E1"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0" w:history="1">
            <w:r w:rsidRPr="009D05CD">
              <w:rPr>
                <w:rStyle w:val="Hiperpovezava"/>
                <w:noProof/>
              </w:rPr>
              <w:t>3.</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_Toc209189430 \h </w:instrText>
            </w:r>
            <w:r>
              <w:rPr>
                <w:noProof/>
                <w:webHidden/>
              </w:rPr>
            </w:r>
            <w:r>
              <w:rPr>
                <w:noProof/>
                <w:webHidden/>
              </w:rPr>
              <w:fldChar w:fldCharType="separate"/>
            </w:r>
            <w:r>
              <w:rPr>
                <w:noProof/>
                <w:webHidden/>
              </w:rPr>
              <w:t>4</w:t>
            </w:r>
            <w:r>
              <w:rPr>
                <w:noProof/>
                <w:webHidden/>
              </w:rPr>
              <w:fldChar w:fldCharType="end"/>
            </w:r>
          </w:hyperlink>
        </w:p>
        <w:p w14:paraId="59518C7B" w14:textId="1C57FA62"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1" w:history="1">
            <w:r w:rsidRPr="009D05CD">
              <w:rPr>
                <w:rStyle w:val="Hiperpovezava"/>
                <w:noProof/>
              </w:rPr>
              <w:t>4.</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NAČIN IN ROK ZA PREDLOŽITEV PONUDBE</w:t>
            </w:r>
            <w:r>
              <w:rPr>
                <w:noProof/>
                <w:webHidden/>
              </w:rPr>
              <w:tab/>
            </w:r>
            <w:r>
              <w:rPr>
                <w:noProof/>
                <w:webHidden/>
              </w:rPr>
              <w:fldChar w:fldCharType="begin"/>
            </w:r>
            <w:r>
              <w:rPr>
                <w:noProof/>
                <w:webHidden/>
              </w:rPr>
              <w:instrText xml:space="preserve"> PAGEREF _Toc209189431 \h </w:instrText>
            </w:r>
            <w:r>
              <w:rPr>
                <w:noProof/>
                <w:webHidden/>
              </w:rPr>
            </w:r>
            <w:r>
              <w:rPr>
                <w:noProof/>
                <w:webHidden/>
              </w:rPr>
              <w:fldChar w:fldCharType="separate"/>
            </w:r>
            <w:r>
              <w:rPr>
                <w:noProof/>
                <w:webHidden/>
              </w:rPr>
              <w:t>4</w:t>
            </w:r>
            <w:r>
              <w:rPr>
                <w:noProof/>
                <w:webHidden/>
              </w:rPr>
              <w:fldChar w:fldCharType="end"/>
            </w:r>
          </w:hyperlink>
        </w:p>
        <w:p w14:paraId="28871FCE" w14:textId="3ECA5867"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2" w:history="1">
            <w:r w:rsidRPr="009D05CD">
              <w:rPr>
                <w:rStyle w:val="Hiperpovezava"/>
                <w:noProof/>
              </w:rPr>
              <w:t>5.</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ODPIRANJE PONUDB</w:t>
            </w:r>
            <w:r>
              <w:rPr>
                <w:noProof/>
                <w:webHidden/>
              </w:rPr>
              <w:tab/>
            </w:r>
            <w:r>
              <w:rPr>
                <w:noProof/>
                <w:webHidden/>
              </w:rPr>
              <w:fldChar w:fldCharType="begin"/>
            </w:r>
            <w:r>
              <w:rPr>
                <w:noProof/>
                <w:webHidden/>
              </w:rPr>
              <w:instrText xml:space="preserve"> PAGEREF _Toc209189432 \h </w:instrText>
            </w:r>
            <w:r>
              <w:rPr>
                <w:noProof/>
                <w:webHidden/>
              </w:rPr>
            </w:r>
            <w:r>
              <w:rPr>
                <w:noProof/>
                <w:webHidden/>
              </w:rPr>
              <w:fldChar w:fldCharType="separate"/>
            </w:r>
            <w:r>
              <w:rPr>
                <w:noProof/>
                <w:webHidden/>
              </w:rPr>
              <w:t>5</w:t>
            </w:r>
            <w:r>
              <w:rPr>
                <w:noProof/>
                <w:webHidden/>
              </w:rPr>
              <w:fldChar w:fldCharType="end"/>
            </w:r>
          </w:hyperlink>
        </w:p>
        <w:p w14:paraId="62DBE27F" w14:textId="011B3ADB"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3" w:history="1">
            <w:r w:rsidRPr="009D05CD">
              <w:rPr>
                <w:rStyle w:val="Hiperpovezava"/>
                <w:noProof/>
              </w:rPr>
              <w:t>6.</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_Toc209189433 \h </w:instrText>
            </w:r>
            <w:r>
              <w:rPr>
                <w:noProof/>
                <w:webHidden/>
              </w:rPr>
            </w:r>
            <w:r>
              <w:rPr>
                <w:noProof/>
                <w:webHidden/>
              </w:rPr>
              <w:fldChar w:fldCharType="separate"/>
            </w:r>
            <w:r>
              <w:rPr>
                <w:noProof/>
                <w:webHidden/>
              </w:rPr>
              <w:t>5</w:t>
            </w:r>
            <w:r>
              <w:rPr>
                <w:noProof/>
                <w:webHidden/>
              </w:rPr>
              <w:fldChar w:fldCharType="end"/>
            </w:r>
          </w:hyperlink>
        </w:p>
        <w:p w14:paraId="288D18FA" w14:textId="7BD576F0"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4" w:history="1">
            <w:r w:rsidRPr="009D05CD">
              <w:rPr>
                <w:rStyle w:val="Hiperpovezava"/>
                <w:rFonts w:eastAsiaTheme="majorEastAsia"/>
                <w:b/>
                <w:bCs/>
                <w:noProof/>
                <w:shd w:val="clear" w:color="auto" w:fill="DBE5F1" w:themeFill="accent1" w:themeFillTint="33"/>
              </w:rPr>
              <w:t>6.1. Razlogi za izključitev</w:t>
            </w:r>
            <w:r>
              <w:rPr>
                <w:noProof/>
                <w:webHidden/>
              </w:rPr>
              <w:tab/>
            </w:r>
            <w:r>
              <w:rPr>
                <w:noProof/>
                <w:webHidden/>
              </w:rPr>
              <w:fldChar w:fldCharType="begin"/>
            </w:r>
            <w:r>
              <w:rPr>
                <w:noProof/>
                <w:webHidden/>
              </w:rPr>
              <w:instrText xml:space="preserve"> PAGEREF _Toc209189434 \h </w:instrText>
            </w:r>
            <w:r>
              <w:rPr>
                <w:noProof/>
                <w:webHidden/>
              </w:rPr>
            </w:r>
            <w:r>
              <w:rPr>
                <w:noProof/>
                <w:webHidden/>
              </w:rPr>
              <w:fldChar w:fldCharType="separate"/>
            </w:r>
            <w:r>
              <w:rPr>
                <w:noProof/>
                <w:webHidden/>
              </w:rPr>
              <w:t>6</w:t>
            </w:r>
            <w:r>
              <w:rPr>
                <w:noProof/>
                <w:webHidden/>
              </w:rPr>
              <w:fldChar w:fldCharType="end"/>
            </w:r>
          </w:hyperlink>
        </w:p>
        <w:p w14:paraId="4803E571" w14:textId="1C48CA8F"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5" w:history="1">
            <w:r w:rsidRPr="009D05CD">
              <w:rPr>
                <w:rStyle w:val="Hiperpovezava"/>
                <w:rFonts w:eastAsiaTheme="majorEastAsia"/>
                <w:b/>
                <w:bCs/>
                <w:noProof/>
                <w:shd w:val="clear" w:color="auto" w:fill="DBE5F1" w:themeFill="accent1" w:themeFillTint="33"/>
              </w:rPr>
              <w:t>6.2. Pogoji za sodelovanje</w:t>
            </w:r>
            <w:r>
              <w:rPr>
                <w:noProof/>
                <w:webHidden/>
              </w:rPr>
              <w:tab/>
            </w:r>
            <w:r>
              <w:rPr>
                <w:noProof/>
                <w:webHidden/>
              </w:rPr>
              <w:fldChar w:fldCharType="begin"/>
            </w:r>
            <w:r>
              <w:rPr>
                <w:noProof/>
                <w:webHidden/>
              </w:rPr>
              <w:instrText xml:space="preserve"> PAGEREF _Toc209189435 \h </w:instrText>
            </w:r>
            <w:r>
              <w:rPr>
                <w:noProof/>
                <w:webHidden/>
              </w:rPr>
            </w:r>
            <w:r>
              <w:rPr>
                <w:noProof/>
                <w:webHidden/>
              </w:rPr>
              <w:fldChar w:fldCharType="separate"/>
            </w:r>
            <w:r>
              <w:rPr>
                <w:noProof/>
                <w:webHidden/>
              </w:rPr>
              <w:t>9</w:t>
            </w:r>
            <w:r>
              <w:rPr>
                <w:noProof/>
                <w:webHidden/>
              </w:rPr>
              <w:fldChar w:fldCharType="end"/>
            </w:r>
          </w:hyperlink>
        </w:p>
        <w:p w14:paraId="588609D9" w14:textId="341B6B72"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6" w:history="1">
            <w:r w:rsidRPr="009D05CD">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9D05CD">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_Toc209189436 \h </w:instrText>
            </w:r>
            <w:r>
              <w:rPr>
                <w:noProof/>
                <w:webHidden/>
              </w:rPr>
            </w:r>
            <w:r>
              <w:rPr>
                <w:noProof/>
                <w:webHidden/>
              </w:rPr>
              <w:fldChar w:fldCharType="separate"/>
            </w:r>
            <w:r>
              <w:rPr>
                <w:noProof/>
                <w:webHidden/>
              </w:rPr>
              <w:t>9</w:t>
            </w:r>
            <w:r>
              <w:rPr>
                <w:noProof/>
                <w:webHidden/>
              </w:rPr>
              <w:fldChar w:fldCharType="end"/>
            </w:r>
          </w:hyperlink>
        </w:p>
        <w:p w14:paraId="2934B5F5" w14:textId="61A6146A"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7" w:history="1">
            <w:r w:rsidRPr="009D05CD">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9D05CD">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_Toc209189437 \h </w:instrText>
            </w:r>
            <w:r>
              <w:rPr>
                <w:noProof/>
                <w:webHidden/>
              </w:rPr>
            </w:r>
            <w:r>
              <w:rPr>
                <w:noProof/>
                <w:webHidden/>
              </w:rPr>
              <w:fldChar w:fldCharType="separate"/>
            </w:r>
            <w:r>
              <w:rPr>
                <w:noProof/>
                <w:webHidden/>
              </w:rPr>
              <w:t>10</w:t>
            </w:r>
            <w:r>
              <w:rPr>
                <w:noProof/>
                <w:webHidden/>
              </w:rPr>
              <w:fldChar w:fldCharType="end"/>
            </w:r>
          </w:hyperlink>
        </w:p>
        <w:p w14:paraId="66352F99" w14:textId="6FCF6325"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8" w:history="1">
            <w:r w:rsidRPr="009D05CD">
              <w:rPr>
                <w:rStyle w:val="Hiperpovezava"/>
                <w:noProof/>
              </w:rPr>
              <w:t>7.</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FINANČNA ZAVAROVANJA</w:t>
            </w:r>
            <w:r>
              <w:rPr>
                <w:noProof/>
                <w:webHidden/>
              </w:rPr>
              <w:tab/>
            </w:r>
            <w:r>
              <w:rPr>
                <w:noProof/>
                <w:webHidden/>
              </w:rPr>
              <w:fldChar w:fldCharType="begin"/>
            </w:r>
            <w:r>
              <w:rPr>
                <w:noProof/>
                <w:webHidden/>
              </w:rPr>
              <w:instrText xml:space="preserve"> PAGEREF _Toc209189438 \h </w:instrText>
            </w:r>
            <w:r>
              <w:rPr>
                <w:noProof/>
                <w:webHidden/>
              </w:rPr>
            </w:r>
            <w:r>
              <w:rPr>
                <w:noProof/>
                <w:webHidden/>
              </w:rPr>
              <w:fldChar w:fldCharType="separate"/>
            </w:r>
            <w:r>
              <w:rPr>
                <w:noProof/>
                <w:webHidden/>
              </w:rPr>
              <w:t>10</w:t>
            </w:r>
            <w:r>
              <w:rPr>
                <w:noProof/>
                <w:webHidden/>
              </w:rPr>
              <w:fldChar w:fldCharType="end"/>
            </w:r>
          </w:hyperlink>
        </w:p>
        <w:p w14:paraId="216FF83F" w14:textId="70D50F46"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9" w:history="1">
            <w:r w:rsidRPr="009D05CD">
              <w:rPr>
                <w:rStyle w:val="Hiperpovezava"/>
                <w:rFonts w:eastAsiaTheme="majorEastAsia"/>
                <w:b/>
                <w:bCs/>
                <w:noProof/>
              </w:rPr>
              <w:t>7.1. Finančno zavarovanje za resnost ponudbe</w:t>
            </w:r>
            <w:r>
              <w:rPr>
                <w:noProof/>
                <w:webHidden/>
              </w:rPr>
              <w:tab/>
            </w:r>
            <w:r>
              <w:rPr>
                <w:noProof/>
                <w:webHidden/>
              </w:rPr>
              <w:fldChar w:fldCharType="begin"/>
            </w:r>
            <w:r>
              <w:rPr>
                <w:noProof/>
                <w:webHidden/>
              </w:rPr>
              <w:instrText xml:space="preserve"> PAGEREF _Toc209189439 \h </w:instrText>
            </w:r>
            <w:r>
              <w:rPr>
                <w:noProof/>
                <w:webHidden/>
              </w:rPr>
            </w:r>
            <w:r>
              <w:rPr>
                <w:noProof/>
                <w:webHidden/>
              </w:rPr>
              <w:fldChar w:fldCharType="separate"/>
            </w:r>
            <w:r>
              <w:rPr>
                <w:noProof/>
                <w:webHidden/>
              </w:rPr>
              <w:t>10</w:t>
            </w:r>
            <w:r>
              <w:rPr>
                <w:noProof/>
                <w:webHidden/>
              </w:rPr>
              <w:fldChar w:fldCharType="end"/>
            </w:r>
          </w:hyperlink>
        </w:p>
        <w:p w14:paraId="5F933F6F" w14:textId="02A30A9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0" w:history="1">
            <w:r w:rsidRPr="009D05CD">
              <w:rPr>
                <w:rStyle w:val="Hiperpovezava"/>
                <w:rFonts w:eastAsiaTheme="majorEastAsia"/>
                <w:b/>
                <w:bCs/>
                <w:noProof/>
              </w:rPr>
              <w:t>7.2. Finančno zavarovanje za dobro izvedbo pogodbenih obveznosti</w:t>
            </w:r>
            <w:r>
              <w:rPr>
                <w:noProof/>
                <w:webHidden/>
              </w:rPr>
              <w:tab/>
            </w:r>
            <w:r>
              <w:rPr>
                <w:noProof/>
                <w:webHidden/>
              </w:rPr>
              <w:fldChar w:fldCharType="begin"/>
            </w:r>
            <w:r>
              <w:rPr>
                <w:noProof/>
                <w:webHidden/>
              </w:rPr>
              <w:instrText xml:space="preserve"> PAGEREF _Toc209189440 \h </w:instrText>
            </w:r>
            <w:r>
              <w:rPr>
                <w:noProof/>
                <w:webHidden/>
              </w:rPr>
            </w:r>
            <w:r>
              <w:rPr>
                <w:noProof/>
                <w:webHidden/>
              </w:rPr>
              <w:fldChar w:fldCharType="separate"/>
            </w:r>
            <w:r>
              <w:rPr>
                <w:noProof/>
                <w:webHidden/>
              </w:rPr>
              <w:t>11</w:t>
            </w:r>
            <w:r>
              <w:rPr>
                <w:noProof/>
                <w:webHidden/>
              </w:rPr>
              <w:fldChar w:fldCharType="end"/>
            </w:r>
          </w:hyperlink>
        </w:p>
        <w:p w14:paraId="2EF56828" w14:textId="27AA43DC"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41" w:history="1">
            <w:r w:rsidRPr="009D05CD">
              <w:rPr>
                <w:rStyle w:val="Hiperpovezava"/>
                <w:noProof/>
              </w:rPr>
              <w:t>8.</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MERILO ZA ODDAJO JAVNEGA NAROČILA</w:t>
            </w:r>
            <w:r>
              <w:rPr>
                <w:noProof/>
                <w:webHidden/>
              </w:rPr>
              <w:tab/>
            </w:r>
            <w:r>
              <w:rPr>
                <w:noProof/>
                <w:webHidden/>
              </w:rPr>
              <w:fldChar w:fldCharType="begin"/>
            </w:r>
            <w:r>
              <w:rPr>
                <w:noProof/>
                <w:webHidden/>
              </w:rPr>
              <w:instrText xml:space="preserve"> PAGEREF _Toc209189441 \h </w:instrText>
            </w:r>
            <w:r>
              <w:rPr>
                <w:noProof/>
                <w:webHidden/>
              </w:rPr>
            </w:r>
            <w:r>
              <w:rPr>
                <w:noProof/>
                <w:webHidden/>
              </w:rPr>
              <w:fldChar w:fldCharType="separate"/>
            </w:r>
            <w:r>
              <w:rPr>
                <w:noProof/>
                <w:webHidden/>
              </w:rPr>
              <w:t>11</w:t>
            </w:r>
            <w:r>
              <w:rPr>
                <w:noProof/>
                <w:webHidden/>
              </w:rPr>
              <w:fldChar w:fldCharType="end"/>
            </w:r>
          </w:hyperlink>
        </w:p>
        <w:p w14:paraId="17A9906A" w14:textId="177A11E2"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42" w:history="1">
            <w:r w:rsidRPr="009D05CD">
              <w:rPr>
                <w:rStyle w:val="Hiperpovezava"/>
                <w:noProof/>
              </w:rPr>
              <w:t>9.</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PONUDBA</w:t>
            </w:r>
            <w:r>
              <w:rPr>
                <w:noProof/>
                <w:webHidden/>
              </w:rPr>
              <w:tab/>
            </w:r>
            <w:r>
              <w:rPr>
                <w:noProof/>
                <w:webHidden/>
              </w:rPr>
              <w:fldChar w:fldCharType="begin"/>
            </w:r>
            <w:r>
              <w:rPr>
                <w:noProof/>
                <w:webHidden/>
              </w:rPr>
              <w:instrText xml:space="preserve"> PAGEREF _Toc209189442 \h </w:instrText>
            </w:r>
            <w:r>
              <w:rPr>
                <w:noProof/>
                <w:webHidden/>
              </w:rPr>
            </w:r>
            <w:r>
              <w:rPr>
                <w:noProof/>
                <w:webHidden/>
              </w:rPr>
              <w:fldChar w:fldCharType="separate"/>
            </w:r>
            <w:r>
              <w:rPr>
                <w:noProof/>
                <w:webHidden/>
              </w:rPr>
              <w:t>12</w:t>
            </w:r>
            <w:r>
              <w:rPr>
                <w:noProof/>
                <w:webHidden/>
              </w:rPr>
              <w:fldChar w:fldCharType="end"/>
            </w:r>
          </w:hyperlink>
        </w:p>
        <w:p w14:paraId="5F15E9BA" w14:textId="248FDC0E"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3" w:history="1">
            <w:r w:rsidRPr="009D05CD">
              <w:rPr>
                <w:rStyle w:val="Hiperpovezava"/>
                <w:noProof/>
              </w:rPr>
              <w:t>9.1. Samostojna ponudba</w:t>
            </w:r>
            <w:r>
              <w:rPr>
                <w:noProof/>
                <w:webHidden/>
              </w:rPr>
              <w:tab/>
            </w:r>
            <w:r>
              <w:rPr>
                <w:noProof/>
                <w:webHidden/>
              </w:rPr>
              <w:fldChar w:fldCharType="begin"/>
            </w:r>
            <w:r>
              <w:rPr>
                <w:noProof/>
                <w:webHidden/>
              </w:rPr>
              <w:instrText xml:space="preserve"> PAGEREF _Toc209189443 \h </w:instrText>
            </w:r>
            <w:r>
              <w:rPr>
                <w:noProof/>
                <w:webHidden/>
              </w:rPr>
            </w:r>
            <w:r>
              <w:rPr>
                <w:noProof/>
                <w:webHidden/>
              </w:rPr>
              <w:fldChar w:fldCharType="separate"/>
            </w:r>
            <w:r>
              <w:rPr>
                <w:noProof/>
                <w:webHidden/>
              </w:rPr>
              <w:t>12</w:t>
            </w:r>
            <w:r>
              <w:rPr>
                <w:noProof/>
                <w:webHidden/>
              </w:rPr>
              <w:fldChar w:fldCharType="end"/>
            </w:r>
          </w:hyperlink>
        </w:p>
        <w:p w14:paraId="66B47FC0" w14:textId="33B0D561"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4" w:history="1">
            <w:r w:rsidRPr="009D05CD">
              <w:rPr>
                <w:rStyle w:val="Hiperpovezava"/>
                <w:noProof/>
              </w:rPr>
              <w:t>9.2. Skupna ponudba</w:t>
            </w:r>
            <w:r>
              <w:rPr>
                <w:noProof/>
                <w:webHidden/>
              </w:rPr>
              <w:tab/>
            </w:r>
            <w:r>
              <w:rPr>
                <w:noProof/>
                <w:webHidden/>
              </w:rPr>
              <w:fldChar w:fldCharType="begin"/>
            </w:r>
            <w:r>
              <w:rPr>
                <w:noProof/>
                <w:webHidden/>
              </w:rPr>
              <w:instrText xml:space="preserve"> PAGEREF _Toc209189444 \h </w:instrText>
            </w:r>
            <w:r>
              <w:rPr>
                <w:noProof/>
                <w:webHidden/>
              </w:rPr>
            </w:r>
            <w:r>
              <w:rPr>
                <w:noProof/>
                <w:webHidden/>
              </w:rPr>
              <w:fldChar w:fldCharType="separate"/>
            </w:r>
            <w:r>
              <w:rPr>
                <w:noProof/>
                <w:webHidden/>
              </w:rPr>
              <w:t>12</w:t>
            </w:r>
            <w:r>
              <w:rPr>
                <w:noProof/>
                <w:webHidden/>
              </w:rPr>
              <w:fldChar w:fldCharType="end"/>
            </w:r>
          </w:hyperlink>
        </w:p>
        <w:p w14:paraId="3595DA44" w14:textId="0E88B616"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5" w:history="1">
            <w:r w:rsidRPr="009D05CD">
              <w:rPr>
                <w:rStyle w:val="Hiperpovezava"/>
                <w:noProof/>
              </w:rPr>
              <w:t>9.3. Ponudba s podizvajalcem</w:t>
            </w:r>
            <w:r>
              <w:rPr>
                <w:noProof/>
                <w:webHidden/>
              </w:rPr>
              <w:tab/>
            </w:r>
            <w:r>
              <w:rPr>
                <w:noProof/>
                <w:webHidden/>
              </w:rPr>
              <w:fldChar w:fldCharType="begin"/>
            </w:r>
            <w:r>
              <w:rPr>
                <w:noProof/>
                <w:webHidden/>
              </w:rPr>
              <w:instrText xml:space="preserve"> PAGEREF _Toc209189445 \h </w:instrText>
            </w:r>
            <w:r>
              <w:rPr>
                <w:noProof/>
                <w:webHidden/>
              </w:rPr>
            </w:r>
            <w:r>
              <w:rPr>
                <w:noProof/>
                <w:webHidden/>
              </w:rPr>
              <w:fldChar w:fldCharType="separate"/>
            </w:r>
            <w:r>
              <w:rPr>
                <w:noProof/>
                <w:webHidden/>
              </w:rPr>
              <w:t>13</w:t>
            </w:r>
            <w:r>
              <w:rPr>
                <w:noProof/>
                <w:webHidden/>
              </w:rPr>
              <w:fldChar w:fldCharType="end"/>
            </w:r>
          </w:hyperlink>
        </w:p>
        <w:p w14:paraId="50E343A9" w14:textId="7063A2F0"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6" w:history="1">
            <w:r w:rsidRPr="009D05CD">
              <w:rPr>
                <w:rStyle w:val="Hiperpovezava"/>
                <w:noProof/>
              </w:rPr>
              <w:t>9.4. Ponudbena dokumentacija</w:t>
            </w:r>
            <w:r>
              <w:rPr>
                <w:noProof/>
                <w:webHidden/>
              </w:rPr>
              <w:tab/>
            </w:r>
            <w:r>
              <w:rPr>
                <w:noProof/>
                <w:webHidden/>
              </w:rPr>
              <w:fldChar w:fldCharType="begin"/>
            </w:r>
            <w:r>
              <w:rPr>
                <w:noProof/>
                <w:webHidden/>
              </w:rPr>
              <w:instrText xml:space="preserve"> PAGEREF _Toc209189446 \h </w:instrText>
            </w:r>
            <w:r>
              <w:rPr>
                <w:noProof/>
                <w:webHidden/>
              </w:rPr>
            </w:r>
            <w:r>
              <w:rPr>
                <w:noProof/>
                <w:webHidden/>
              </w:rPr>
              <w:fldChar w:fldCharType="separate"/>
            </w:r>
            <w:r>
              <w:rPr>
                <w:noProof/>
                <w:webHidden/>
              </w:rPr>
              <w:t>14</w:t>
            </w:r>
            <w:r>
              <w:rPr>
                <w:noProof/>
                <w:webHidden/>
              </w:rPr>
              <w:fldChar w:fldCharType="end"/>
            </w:r>
          </w:hyperlink>
        </w:p>
        <w:p w14:paraId="39A785E2" w14:textId="689ADB25"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7" w:history="1">
            <w:r w:rsidRPr="009D05CD">
              <w:rPr>
                <w:rStyle w:val="Hiperpovezava"/>
                <w:noProof/>
              </w:rPr>
              <w:t>9.5. Obrazec »Ponudbeni predračun«</w:t>
            </w:r>
            <w:r>
              <w:rPr>
                <w:noProof/>
                <w:webHidden/>
              </w:rPr>
              <w:tab/>
            </w:r>
            <w:r>
              <w:rPr>
                <w:noProof/>
                <w:webHidden/>
              </w:rPr>
              <w:fldChar w:fldCharType="begin"/>
            </w:r>
            <w:r>
              <w:rPr>
                <w:noProof/>
                <w:webHidden/>
              </w:rPr>
              <w:instrText xml:space="preserve"> PAGEREF _Toc209189447 \h </w:instrText>
            </w:r>
            <w:r>
              <w:rPr>
                <w:noProof/>
                <w:webHidden/>
              </w:rPr>
            </w:r>
            <w:r>
              <w:rPr>
                <w:noProof/>
                <w:webHidden/>
              </w:rPr>
              <w:fldChar w:fldCharType="separate"/>
            </w:r>
            <w:r>
              <w:rPr>
                <w:noProof/>
                <w:webHidden/>
              </w:rPr>
              <w:t>14</w:t>
            </w:r>
            <w:r>
              <w:rPr>
                <w:noProof/>
                <w:webHidden/>
              </w:rPr>
              <w:fldChar w:fldCharType="end"/>
            </w:r>
          </w:hyperlink>
        </w:p>
        <w:p w14:paraId="6AC8009F" w14:textId="0AB22A2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8" w:history="1">
            <w:r w:rsidRPr="009D05CD">
              <w:rPr>
                <w:rStyle w:val="Hiperpovezava"/>
                <w:noProof/>
              </w:rPr>
              <w:t>9.6. Obrazec ESPD</w:t>
            </w:r>
            <w:r>
              <w:rPr>
                <w:noProof/>
                <w:webHidden/>
              </w:rPr>
              <w:tab/>
            </w:r>
            <w:r>
              <w:rPr>
                <w:noProof/>
                <w:webHidden/>
              </w:rPr>
              <w:fldChar w:fldCharType="begin"/>
            </w:r>
            <w:r>
              <w:rPr>
                <w:noProof/>
                <w:webHidden/>
              </w:rPr>
              <w:instrText xml:space="preserve"> PAGEREF _Toc209189448 \h </w:instrText>
            </w:r>
            <w:r>
              <w:rPr>
                <w:noProof/>
                <w:webHidden/>
              </w:rPr>
            </w:r>
            <w:r>
              <w:rPr>
                <w:noProof/>
                <w:webHidden/>
              </w:rPr>
              <w:fldChar w:fldCharType="separate"/>
            </w:r>
            <w:r>
              <w:rPr>
                <w:noProof/>
                <w:webHidden/>
              </w:rPr>
              <w:t>15</w:t>
            </w:r>
            <w:r>
              <w:rPr>
                <w:noProof/>
                <w:webHidden/>
              </w:rPr>
              <w:fldChar w:fldCharType="end"/>
            </w:r>
          </w:hyperlink>
        </w:p>
        <w:p w14:paraId="15CCC595" w14:textId="0441452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9" w:history="1">
            <w:r w:rsidRPr="009D05CD">
              <w:rPr>
                <w:rStyle w:val="Hiperpovezava"/>
                <w:noProof/>
              </w:rPr>
              <w:t>9.7. Ostala ponudbena dokumentacija</w:t>
            </w:r>
            <w:r>
              <w:rPr>
                <w:noProof/>
                <w:webHidden/>
              </w:rPr>
              <w:tab/>
            </w:r>
            <w:r>
              <w:rPr>
                <w:noProof/>
                <w:webHidden/>
              </w:rPr>
              <w:fldChar w:fldCharType="begin"/>
            </w:r>
            <w:r>
              <w:rPr>
                <w:noProof/>
                <w:webHidden/>
              </w:rPr>
              <w:instrText xml:space="preserve"> PAGEREF _Toc209189449 \h </w:instrText>
            </w:r>
            <w:r>
              <w:rPr>
                <w:noProof/>
                <w:webHidden/>
              </w:rPr>
            </w:r>
            <w:r>
              <w:rPr>
                <w:noProof/>
                <w:webHidden/>
              </w:rPr>
              <w:fldChar w:fldCharType="separate"/>
            </w:r>
            <w:r>
              <w:rPr>
                <w:noProof/>
                <w:webHidden/>
              </w:rPr>
              <w:t>15</w:t>
            </w:r>
            <w:r>
              <w:rPr>
                <w:noProof/>
                <w:webHidden/>
              </w:rPr>
              <w:fldChar w:fldCharType="end"/>
            </w:r>
          </w:hyperlink>
        </w:p>
        <w:p w14:paraId="6BC4954E" w14:textId="3C8D51B4"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50" w:history="1">
            <w:r w:rsidRPr="009D05CD">
              <w:rPr>
                <w:rStyle w:val="Hiperpovezava"/>
                <w:noProof/>
              </w:rPr>
              <w:t>9.8. Vzorec okvirnega sporazuma</w:t>
            </w:r>
            <w:r>
              <w:rPr>
                <w:noProof/>
                <w:webHidden/>
              </w:rPr>
              <w:tab/>
            </w:r>
            <w:r>
              <w:rPr>
                <w:noProof/>
                <w:webHidden/>
              </w:rPr>
              <w:fldChar w:fldCharType="begin"/>
            </w:r>
            <w:r>
              <w:rPr>
                <w:noProof/>
                <w:webHidden/>
              </w:rPr>
              <w:instrText xml:space="preserve"> PAGEREF _Toc209189450 \h </w:instrText>
            </w:r>
            <w:r>
              <w:rPr>
                <w:noProof/>
                <w:webHidden/>
              </w:rPr>
            </w:r>
            <w:r>
              <w:rPr>
                <w:noProof/>
                <w:webHidden/>
              </w:rPr>
              <w:fldChar w:fldCharType="separate"/>
            </w:r>
            <w:r>
              <w:rPr>
                <w:noProof/>
                <w:webHidden/>
              </w:rPr>
              <w:t>15</w:t>
            </w:r>
            <w:r>
              <w:rPr>
                <w:noProof/>
                <w:webHidden/>
              </w:rPr>
              <w:fldChar w:fldCharType="end"/>
            </w:r>
          </w:hyperlink>
        </w:p>
        <w:p w14:paraId="6FA0C9AB" w14:textId="3295129B"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51" w:history="1">
            <w:r w:rsidRPr="009D05CD">
              <w:rPr>
                <w:rStyle w:val="Hiperpovezava"/>
                <w:noProof/>
              </w:rPr>
              <w:t>9.9. Obvladovanje koruptivnih tveganj</w:t>
            </w:r>
            <w:r>
              <w:rPr>
                <w:noProof/>
                <w:webHidden/>
              </w:rPr>
              <w:tab/>
            </w:r>
            <w:r>
              <w:rPr>
                <w:noProof/>
                <w:webHidden/>
              </w:rPr>
              <w:fldChar w:fldCharType="begin"/>
            </w:r>
            <w:r>
              <w:rPr>
                <w:noProof/>
                <w:webHidden/>
              </w:rPr>
              <w:instrText xml:space="preserve"> PAGEREF _Toc209189451 \h </w:instrText>
            </w:r>
            <w:r>
              <w:rPr>
                <w:noProof/>
                <w:webHidden/>
              </w:rPr>
            </w:r>
            <w:r>
              <w:rPr>
                <w:noProof/>
                <w:webHidden/>
              </w:rPr>
              <w:fldChar w:fldCharType="separate"/>
            </w:r>
            <w:r>
              <w:rPr>
                <w:noProof/>
                <w:webHidden/>
              </w:rPr>
              <w:t>15</w:t>
            </w:r>
            <w:r>
              <w:rPr>
                <w:noProof/>
                <w:webHidden/>
              </w:rPr>
              <w:fldChar w:fldCharType="end"/>
            </w:r>
          </w:hyperlink>
        </w:p>
        <w:p w14:paraId="06659A8A" w14:textId="0170180A"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2" w:history="1">
            <w:r w:rsidRPr="009D05CD">
              <w:rPr>
                <w:rStyle w:val="Hiperpovezava"/>
                <w:noProof/>
              </w:rPr>
              <w:t>10.</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ODLOČITEV V POSTOPKU JAVNEGA NAROČILA</w:t>
            </w:r>
            <w:r>
              <w:rPr>
                <w:noProof/>
                <w:webHidden/>
              </w:rPr>
              <w:tab/>
            </w:r>
            <w:r>
              <w:rPr>
                <w:noProof/>
                <w:webHidden/>
              </w:rPr>
              <w:fldChar w:fldCharType="begin"/>
            </w:r>
            <w:r>
              <w:rPr>
                <w:noProof/>
                <w:webHidden/>
              </w:rPr>
              <w:instrText xml:space="preserve"> PAGEREF _Toc209189452 \h </w:instrText>
            </w:r>
            <w:r>
              <w:rPr>
                <w:noProof/>
                <w:webHidden/>
              </w:rPr>
            </w:r>
            <w:r>
              <w:rPr>
                <w:noProof/>
                <w:webHidden/>
              </w:rPr>
              <w:fldChar w:fldCharType="separate"/>
            </w:r>
            <w:r>
              <w:rPr>
                <w:noProof/>
                <w:webHidden/>
              </w:rPr>
              <w:t>16</w:t>
            </w:r>
            <w:r>
              <w:rPr>
                <w:noProof/>
                <w:webHidden/>
              </w:rPr>
              <w:fldChar w:fldCharType="end"/>
            </w:r>
          </w:hyperlink>
        </w:p>
        <w:p w14:paraId="02E64587" w14:textId="53923959"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3" w:history="1">
            <w:r w:rsidRPr="009D05CD">
              <w:rPr>
                <w:rStyle w:val="Hiperpovezava"/>
                <w:noProof/>
              </w:rPr>
              <w:t>11.</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SKLENITEV OKVIRNEGA SPORAZUMA</w:t>
            </w:r>
            <w:r>
              <w:rPr>
                <w:noProof/>
                <w:webHidden/>
              </w:rPr>
              <w:tab/>
            </w:r>
            <w:r>
              <w:rPr>
                <w:noProof/>
                <w:webHidden/>
              </w:rPr>
              <w:fldChar w:fldCharType="begin"/>
            </w:r>
            <w:r>
              <w:rPr>
                <w:noProof/>
                <w:webHidden/>
              </w:rPr>
              <w:instrText xml:space="preserve"> PAGEREF _Toc209189453 \h </w:instrText>
            </w:r>
            <w:r>
              <w:rPr>
                <w:noProof/>
                <w:webHidden/>
              </w:rPr>
            </w:r>
            <w:r>
              <w:rPr>
                <w:noProof/>
                <w:webHidden/>
              </w:rPr>
              <w:fldChar w:fldCharType="separate"/>
            </w:r>
            <w:r>
              <w:rPr>
                <w:noProof/>
                <w:webHidden/>
              </w:rPr>
              <w:t>16</w:t>
            </w:r>
            <w:r>
              <w:rPr>
                <w:noProof/>
                <w:webHidden/>
              </w:rPr>
              <w:fldChar w:fldCharType="end"/>
            </w:r>
          </w:hyperlink>
        </w:p>
        <w:p w14:paraId="5705F1A8" w14:textId="6F7AFC14"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4" w:history="1">
            <w:r w:rsidRPr="009D05CD">
              <w:rPr>
                <w:rStyle w:val="Hiperpovezava"/>
                <w:noProof/>
              </w:rPr>
              <w:t>12.</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PRAVNO VARSTVO</w:t>
            </w:r>
            <w:r>
              <w:rPr>
                <w:noProof/>
                <w:webHidden/>
              </w:rPr>
              <w:tab/>
            </w:r>
            <w:r>
              <w:rPr>
                <w:noProof/>
                <w:webHidden/>
              </w:rPr>
              <w:fldChar w:fldCharType="begin"/>
            </w:r>
            <w:r>
              <w:rPr>
                <w:noProof/>
                <w:webHidden/>
              </w:rPr>
              <w:instrText xml:space="preserve"> PAGEREF _Toc209189454 \h </w:instrText>
            </w:r>
            <w:r>
              <w:rPr>
                <w:noProof/>
                <w:webHidden/>
              </w:rPr>
            </w:r>
            <w:r>
              <w:rPr>
                <w:noProof/>
                <w:webHidden/>
              </w:rPr>
              <w:fldChar w:fldCharType="separate"/>
            </w:r>
            <w:r>
              <w:rPr>
                <w:noProof/>
                <w:webHidden/>
              </w:rPr>
              <w:t>17</w:t>
            </w:r>
            <w:r>
              <w:rPr>
                <w:noProof/>
                <w:webHidden/>
              </w:rPr>
              <w:fldChar w:fldCharType="end"/>
            </w:r>
          </w:hyperlink>
        </w:p>
        <w:p w14:paraId="6CF537ED" w14:textId="1A149AEB"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54365193" w14:textId="77777777" w:rsidR="00656564" w:rsidRDefault="00656564">
      <w:pPr>
        <w:rPr>
          <w:rFonts w:ascii="Arial" w:hAnsi="Arial" w:cs="Arial"/>
          <w:sz w:val="20"/>
          <w:szCs w:val="20"/>
        </w:rPr>
      </w:pPr>
    </w:p>
    <w:p w14:paraId="4D609DC3" w14:textId="77777777" w:rsidR="00656564" w:rsidRDefault="00656564">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0" w:name="_Toc209189427"/>
      <w:r w:rsidRPr="000B2B5F">
        <w:rPr>
          <w:rFonts w:asciiTheme="minorHAnsi" w:hAnsiTheme="minorHAnsi" w:cstheme="minorHAnsi"/>
          <w:color w:val="auto"/>
          <w:sz w:val="24"/>
          <w:szCs w:val="24"/>
        </w:rPr>
        <w:lastRenderedPageBreak/>
        <w:t>NAVODILO PONUDNIKOM ZA PRIPRAVO PONUDBE</w:t>
      </w:r>
      <w:bookmarkEnd w:id="0"/>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2AF7DB3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C61C0C">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1" w:name="_Hlk166141353"/>
      <w:bookmarkStart w:id="2" w:name="_Hlk138232799"/>
      <w:bookmarkStart w:id="3"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7B3DD5">
        <w:rPr>
          <w:rFonts w:cstheme="minorHAnsi"/>
          <w:bCs/>
          <w:sz w:val="24"/>
          <w:szCs w:val="24"/>
        </w:rPr>
        <w:t>15</w:t>
      </w:r>
      <w:r w:rsidR="00802765" w:rsidRPr="000B2B5F">
        <w:rPr>
          <w:rFonts w:cstheme="minorHAnsi"/>
          <w:bCs/>
          <w:sz w:val="24"/>
          <w:szCs w:val="24"/>
        </w:rPr>
        <w:t xml:space="preserve"> </w:t>
      </w:r>
      <w:bookmarkStart w:id="4" w:name="_Hlk175652970"/>
      <w:r w:rsidR="00F316D4" w:rsidRPr="000B2B5F">
        <w:rPr>
          <w:rFonts w:cstheme="minorHAnsi"/>
          <w:bCs/>
          <w:sz w:val="24"/>
          <w:szCs w:val="24"/>
        </w:rPr>
        <w:t>»</w:t>
      </w:r>
      <w:bookmarkStart w:id="5" w:name="_Hlk196214390"/>
      <w:r w:rsidR="00C17F2B">
        <w:rPr>
          <w:rFonts w:cstheme="minorHAnsi"/>
          <w:bCs/>
          <w:sz w:val="24"/>
          <w:szCs w:val="24"/>
        </w:rPr>
        <w:t xml:space="preserve">Sukcesivna dobava </w:t>
      </w:r>
      <w:r w:rsidR="00C61C0C">
        <w:rPr>
          <w:rFonts w:cstheme="minorHAnsi"/>
          <w:bCs/>
          <w:sz w:val="24"/>
          <w:szCs w:val="24"/>
        </w:rPr>
        <w:t>zdravil</w:t>
      </w:r>
      <w:r w:rsidR="007B3DD5">
        <w:rPr>
          <w:rFonts w:cstheme="minorHAnsi"/>
          <w:bCs/>
          <w:sz w:val="24"/>
          <w:szCs w:val="24"/>
        </w:rPr>
        <w:t xml:space="preserve"> za bolnišnično lekarno</w:t>
      </w:r>
      <w:bookmarkEnd w:id="5"/>
      <w:r w:rsidR="00F316D4" w:rsidRPr="000B2B5F">
        <w:rPr>
          <w:rFonts w:cstheme="minorHAnsi"/>
          <w:bCs/>
          <w:sz w:val="24"/>
          <w:szCs w:val="24"/>
        </w:rPr>
        <w:t>«</w:t>
      </w:r>
      <w:bookmarkEnd w:id="1"/>
      <w:bookmarkEnd w:id="2"/>
      <w:bookmarkEnd w:id="4"/>
      <w:r w:rsidR="000B2B5F" w:rsidRPr="000B2B5F">
        <w:rPr>
          <w:rFonts w:cstheme="minorHAnsi"/>
          <w:bCs/>
          <w:sz w:val="24"/>
          <w:szCs w:val="24"/>
        </w:rPr>
        <w:t>.</w:t>
      </w:r>
    </w:p>
    <w:bookmarkEnd w:id="3"/>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64011FF" w:rsidR="003F10F1" w:rsidRPr="000B2B5F" w:rsidRDefault="00C61C0C"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370468CC" w:rsidR="00610264" w:rsidRPr="000B2B5F" w:rsidRDefault="006D3CEA"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B3DD5">
                  <w:rPr>
                    <w:rFonts w:cstheme="minorHAnsi"/>
                    <w:sz w:val="24"/>
                    <w:szCs w:val="24"/>
                  </w:rPr>
                  <w:t>Naročilo se odda s sklenitvijo okvirnega sporazuma.</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2B9E822C" w:rsidR="00610264" w:rsidRPr="000B2B5F" w:rsidRDefault="00F156F7" w:rsidP="00610264">
                <w:pPr>
                  <w:rPr>
                    <w:rFonts w:cstheme="minorHAnsi"/>
                    <w:sz w:val="24"/>
                    <w:szCs w:val="24"/>
                  </w:rPr>
                </w:pPr>
                <w:r>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6D3CEA"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5C0380ED" w:rsidR="00610264" w:rsidRPr="00DD4DA9" w:rsidRDefault="0088047D" w:rsidP="00610264">
            <w:pPr>
              <w:rPr>
                <w:rFonts w:cstheme="minorHAnsi"/>
                <w:sz w:val="24"/>
                <w:szCs w:val="24"/>
              </w:rPr>
            </w:pPr>
            <w:r w:rsidRPr="0088047D">
              <w:rPr>
                <w:rFonts w:cstheme="minorHAnsi"/>
                <w:sz w:val="24"/>
                <w:szCs w:val="24"/>
              </w:rPr>
              <w:t>120</w:t>
            </w:r>
            <w:r w:rsidR="005D242D" w:rsidRPr="0088047D">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03DC720F" w:rsidR="007D1517" w:rsidRPr="000B2B5F" w:rsidRDefault="00610264" w:rsidP="0017600C">
            <w:pPr>
              <w:keepNext/>
              <w:keepLines/>
              <w:rPr>
                <w:rFonts w:cstheme="minorHAnsi"/>
                <w:sz w:val="24"/>
                <w:szCs w:val="24"/>
              </w:rPr>
            </w:pPr>
            <w:r w:rsidRPr="000B2B5F">
              <w:rPr>
                <w:rFonts w:cstheme="minorHAnsi"/>
                <w:sz w:val="24"/>
                <w:szCs w:val="24"/>
              </w:rPr>
              <w:t>Postopek javnega naročanja poteka v slovenskem jeziku</w:t>
            </w:r>
            <w:r w:rsidR="0017600C">
              <w:rPr>
                <w:rFonts w:cstheme="minorHAnsi"/>
                <w:sz w:val="24"/>
                <w:szCs w:val="24"/>
              </w:rPr>
              <w:t xml:space="preserve">, naročnik pa dovoli, da je </w:t>
            </w:r>
            <w:proofErr w:type="spellStart"/>
            <w:r w:rsidR="0017600C" w:rsidRPr="0017600C">
              <w:rPr>
                <w:rFonts w:cstheme="minorHAnsi"/>
                <w:sz w:val="24"/>
                <w:szCs w:val="24"/>
              </w:rPr>
              <w:t>prospektni</w:t>
            </w:r>
            <w:proofErr w:type="spellEnd"/>
            <w:r w:rsidR="0017600C" w:rsidRPr="0017600C">
              <w:rPr>
                <w:rFonts w:cstheme="minorHAnsi"/>
                <w:sz w:val="24"/>
                <w:szCs w:val="24"/>
              </w:rPr>
              <w:t xml:space="preserve"> material v angleškem jeziku.</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C17F2B">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3F1622" w:rsidRDefault="000B2B5F" w:rsidP="00A053D2">
            <w:pPr>
              <w:pStyle w:val="Odstavekseznama"/>
              <w:numPr>
                <w:ilvl w:val="0"/>
                <w:numId w:val="7"/>
              </w:numPr>
              <w:jc w:val="both"/>
              <w:rPr>
                <w:rFonts w:cstheme="minorHAnsi"/>
                <w:sz w:val="24"/>
                <w:szCs w:val="24"/>
              </w:rPr>
            </w:pPr>
            <w:r w:rsidRPr="003F1622">
              <w:rPr>
                <w:rFonts w:cstheme="minorHAnsi"/>
                <w:sz w:val="24"/>
                <w:szCs w:val="24"/>
              </w:rPr>
              <w:t>Navodila ponudnikom za pripravo ponudbe</w:t>
            </w:r>
          </w:p>
          <w:p w14:paraId="38FE6C47" w14:textId="77777777" w:rsidR="00651FAA" w:rsidRPr="003F1622" w:rsidRDefault="00651FAA" w:rsidP="00A053D2">
            <w:pPr>
              <w:pStyle w:val="Odstavekseznama"/>
              <w:numPr>
                <w:ilvl w:val="0"/>
                <w:numId w:val="7"/>
              </w:numPr>
              <w:jc w:val="both"/>
              <w:rPr>
                <w:rFonts w:cstheme="minorHAnsi"/>
                <w:sz w:val="24"/>
                <w:szCs w:val="24"/>
              </w:rPr>
            </w:pPr>
            <w:bookmarkStart w:id="7" w:name="_Hlk161647170"/>
            <w:r w:rsidRPr="003F1622">
              <w:rPr>
                <w:rFonts w:cstheme="minorHAnsi"/>
                <w:sz w:val="24"/>
                <w:szCs w:val="24"/>
              </w:rPr>
              <w:t>Obrazec »Prijava«.</w:t>
            </w:r>
          </w:p>
          <w:p w14:paraId="7DEFED22" w14:textId="6ED30D5A" w:rsidR="00DD4DA9" w:rsidRPr="003F1622" w:rsidRDefault="00DD4DA9" w:rsidP="00A053D2">
            <w:pPr>
              <w:pStyle w:val="Odstavekseznama"/>
              <w:numPr>
                <w:ilvl w:val="0"/>
                <w:numId w:val="7"/>
              </w:numPr>
              <w:jc w:val="both"/>
              <w:rPr>
                <w:rFonts w:cstheme="minorHAnsi"/>
                <w:sz w:val="24"/>
                <w:szCs w:val="24"/>
              </w:rPr>
            </w:pPr>
            <w:r w:rsidRPr="003F1622">
              <w:rPr>
                <w:rFonts w:cstheme="minorHAnsi"/>
                <w:sz w:val="24"/>
                <w:szCs w:val="24"/>
              </w:rPr>
              <w:t>Obrazec »Ovojnica«</w:t>
            </w:r>
          </w:p>
          <w:p w14:paraId="7B976548" w14:textId="2E0A9ABA" w:rsidR="00D308BD" w:rsidRPr="003F1622" w:rsidRDefault="00D308BD" w:rsidP="00A053D2">
            <w:pPr>
              <w:pStyle w:val="Odstavekseznama"/>
              <w:numPr>
                <w:ilvl w:val="0"/>
                <w:numId w:val="7"/>
              </w:numPr>
              <w:jc w:val="both"/>
              <w:rPr>
                <w:rFonts w:cstheme="minorHAnsi"/>
                <w:sz w:val="24"/>
                <w:szCs w:val="24"/>
              </w:rPr>
            </w:pPr>
            <w:r w:rsidRPr="003F1622">
              <w:rPr>
                <w:rFonts w:cstheme="minorHAnsi"/>
                <w:sz w:val="24"/>
                <w:szCs w:val="24"/>
              </w:rPr>
              <w:t>Obrazec</w:t>
            </w:r>
            <w:r w:rsidR="00B20AC0">
              <w:rPr>
                <w:rFonts w:cstheme="minorHAnsi"/>
                <w:sz w:val="24"/>
                <w:szCs w:val="24"/>
              </w:rPr>
              <w:t xml:space="preserve"> </w:t>
            </w:r>
            <w:r w:rsidRPr="003F1622">
              <w:rPr>
                <w:rFonts w:cstheme="minorHAnsi"/>
                <w:sz w:val="24"/>
                <w:szCs w:val="24"/>
              </w:rPr>
              <w:t>»</w:t>
            </w:r>
            <w:r w:rsidR="003C73EA" w:rsidRPr="003F1622">
              <w:rPr>
                <w:rFonts w:cstheme="minorHAnsi"/>
                <w:sz w:val="24"/>
                <w:szCs w:val="24"/>
              </w:rPr>
              <w:t>Ponudbeni predračun</w:t>
            </w:r>
            <w:r w:rsidRPr="003F1622">
              <w:rPr>
                <w:rFonts w:cstheme="minorHAnsi"/>
                <w:sz w:val="24"/>
                <w:szCs w:val="24"/>
              </w:rPr>
              <w:t>«.</w:t>
            </w:r>
          </w:p>
          <w:p w14:paraId="3EF29709" w14:textId="754A9CA4" w:rsidR="003F1622" w:rsidRPr="003F1622" w:rsidRDefault="003F1622" w:rsidP="00A053D2">
            <w:pPr>
              <w:pStyle w:val="Odstavekseznama"/>
              <w:numPr>
                <w:ilvl w:val="0"/>
                <w:numId w:val="7"/>
              </w:numPr>
              <w:jc w:val="both"/>
              <w:rPr>
                <w:rFonts w:cstheme="minorHAnsi"/>
                <w:sz w:val="24"/>
                <w:szCs w:val="24"/>
              </w:rPr>
            </w:pPr>
            <w:r w:rsidRPr="003F1622">
              <w:rPr>
                <w:rFonts w:cstheme="minorHAnsi"/>
                <w:sz w:val="24"/>
                <w:szCs w:val="24"/>
              </w:rPr>
              <w:t>»Tehnična specifikacija s cenami«</w:t>
            </w:r>
          </w:p>
          <w:p w14:paraId="189DE466" w14:textId="15B93339" w:rsidR="003F1622" w:rsidRPr="003F1622" w:rsidRDefault="003F1622" w:rsidP="00A053D2">
            <w:pPr>
              <w:pStyle w:val="Odstavekseznama"/>
              <w:numPr>
                <w:ilvl w:val="0"/>
                <w:numId w:val="7"/>
              </w:numPr>
              <w:jc w:val="both"/>
              <w:rPr>
                <w:rFonts w:cstheme="minorHAnsi"/>
                <w:sz w:val="24"/>
                <w:szCs w:val="24"/>
              </w:rPr>
            </w:pPr>
            <w:r w:rsidRPr="003F1622">
              <w:rPr>
                <w:rFonts w:cstheme="minorHAnsi"/>
                <w:sz w:val="24"/>
                <w:szCs w:val="24"/>
              </w:rPr>
              <w:t>Navodila za izpolnitev obrazca »Tehnična specifikacija s cenami«</w:t>
            </w:r>
          </w:p>
          <w:p w14:paraId="55AB6BDC" w14:textId="30460D60" w:rsidR="00D308BD" w:rsidRPr="003F1622" w:rsidRDefault="00D308BD" w:rsidP="00A053D2">
            <w:pPr>
              <w:pStyle w:val="Odstavekseznama"/>
              <w:numPr>
                <w:ilvl w:val="0"/>
                <w:numId w:val="7"/>
              </w:numPr>
              <w:rPr>
                <w:rFonts w:cstheme="minorHAnsi"/>
                <w:sz w:val="24"/>
                <w:szCs w:val="24"/>
              </w:rPr>
            </w:pPr>
            <w:bookmarkStart w:id="8" w:name="_Hlk143595288"/>
            <w:bookmarkStart w:id="9" w:name="_Hlk156897591"/>
            <w:r w:rsidRPr="003F1622">
              <w:rPr>
                <w:rFonts w:cstheme="minorHAnsi"/>
                <w:sz w:val="24"/>
                <w:szCs w:val="24"/>
              </w:rPr>
              <w:t>Obrazec »ESPD«.</w:t>
            </w:r>
          </w:p>
          <w:p w14:paraId="29DC7BCD" w14:textId="201ACCC0"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Obrazec »Izjava o lastniških deležih«.</w:t>
            </w:r>
          </w:p>
          <w:p w14:paraId="4242B434" w14:textId="52C0CFDA"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Obrazec »Menična izjava za resnost ponudbe«.</w:t>
            </w:r>
          </w:p>
          <w:p w14:paraId="564C1B01" w14:textId="3CBA0ED6"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 xml:space="preserve">Obrazec </w:t>
            </w:r>
            <w:r w:rsidR="004A503F" w:rsidRPr="003F1622">
              <w:rPr>
                <w:rFonts w:cstheme="minorHAnsi"/>
                <w:sz w:val="24"/>
                <w:szCs w:val="24"/>
              </w:rPr>
              <w:t>»</w:t>
            </w:r>
            <w:r w:rsidR="00CE2B8A">
              <w:rPr>
                <w:rFonts w:cstheme="minorHAnsi"/>
                <w:sz w:val="24"/>
                <w:szCs w:val="24"/>
              </w:rPr>
              <w:t>Menična izjava s pooblastilom za izpolnitev</w:t>
            </w:r>
            <w:r w:rsidR="004A503F" w:rsidRPr="003F1622">
              <w:rPr>
                <w:rFonts w:cstheme="minorHAnsi"/>
                <w:sz w:val="24"/>
                <w:szCs w:val="24"/>
              </w:rPr>
              <w:t>«</w:t>
            </w:r>
          </w:p>
          <w:p w14:paraId="5F61762F" w14:textId="318AEDA6" w:rsidR="00A053D2" w:rsidRPr="003F1622" w:rsidRDefault="00A053D2" w:rsidP="00A053D2">
            <w:pPr>
              <w:pStyle w:val="Odstavekseznama"/>
              <w:numPr>
                <w:ilvl w:val="0"/>
                <w:numId w:val="7"/>
              </w:numPr>
              <w:spacing w:line="260" w:lineRule="atLeast"/>
              <w:rPr>
                <w:rFonts w:cstheme="minorHAnsi"/>
                <w:sz w:val="24"/>
                <w:szCs w:val="24"/>
              </w:rPr>
            </w:pPr>
            <w:r w:rsidRPr="003F1622">
              <w:rPr>
                <w:rFonts w:cstheme="minorHAnsi"/>
                <w:sz w:val="24"/>
                <w:szCs w:val="24"/>
              </w:rPr>
              <w:t>Obrazec »Podatki o imetniku dovoljenja za opravljanje prometa z zdravili na debelo«</w:t>
            </w:r>
          </w:p>
          <w:bookmarkEnd w:id="8"/>
          <w:p w14:paraId="64E5274E" w14:textId="3EC1B9FB" w:rsidR="00D308BD" w:rsidRPr="003F1622" w:rsidRDefault="00D308BD" w:rsidP="00A053D2">
            <w:pPr>
              <w:pStyle w:val="Odstavekseznama"/>
              <w:numPr>
                <w:ilvl w:val="0"/>
                <w:numId w:val="7"/>
              </w:numPr>
              <w:rPr>
                <w:rFonts w:cstheme="minorHAnsi"/>
                <w:sz w:val="24"/>
                <w:szCs w:val="24"/>
              </w:rPr>
            </w:pPr>
            <w:r w:rsidRPr="003F1622">
              <w:rPr>
                <w:rFonts w:cstheme="minorHAnsi"/>
                <w:sz w:val="24"/>
                <w:szCs w:val="24"/>
              </w:rPr>
              <w:lastRenderedPageBreak/>
              <w:t>Obrazec »Zahteva podizvajalca za neposredno plačilo in soglasje«.</w:t>
            </w:r>
          </w:p>
          <w:bookmarkEnd w:id="7"/>
          <w:bookmarkEnd w:id="9"/>
          <w:p w14:paraId="29D15C65" w14:textId="58429531" w:rsidR="00EE7A27" w:rsidRPr="003F1622" w:rsidRDefault="00D308BD" w:rsidP="00A053D2">
            <w:pPr>
              <w:pStyle w:val="Odstavekseznama"/>
              <w:numPr>
                <w:ilvl w:val="0"/>
                <w:numId w:val="7"/>
              </w:numPr>
              <w:jc w:val="both"/>
              <w:rPr>
                <w:rFonts w:cstheme="minorHAnsi"/>
                <w:sz w:val="24"/>
                <w:szCs w:val="24"/>
              </w:rPr>
            </w:pPr>
            <w:r w:rsidRPr="003F1622">
              <w:rPr>
                <w:rFonts w:cstheme="minorHAnsi"/>
                <w:sz w:val="24"/>
                <w:szCs w:val="24"/>
              </w:rPr>
              <w:t xml:space="preserve">Vzorec </w:t>
            </w:r>
            <w:r w:rsidR="003F1622">
              <w:rPr>
                <w:rFonts w:cstheme="minorHAnsi"/>
                <w:sz w:val="24"/>
                <w:szCs w:val="24"/>
              </w:rPr>
              <w:t>okvirnega sporazuma</w:t>
            </w:r>
            <w:r w:rsidRPr="003F1622">
              <w:rPr>
                <w:rFonts w:cstheme="minorHAnsi"/>
                <w:sz w:val="24"/>
                <w:szCs w:val="24"/>
              </w:rPr>
              <w:t>.</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09189428"/>
      <w:bookmarkStart w:id="11" w:name="_Toc502216236"/>
      <w:r>
        <w:rPr>
          <w:rFonts w:asciiTheme="minorHAnsi" w:hAnsiTheme="minorHAnsi" w:cstheme="minorHAnsi"/>
          <w:color w:val="auto"/>
          <w:sz w:val="24"/>
          <w:szCs w:val="24"/>
        </w:rPr>
        <w:lastRenderedPageBreak/>
        <w:t>VSEBINSKO TEHNIČNI OPIS PREDMETA NAROČILA</w:t>
      </w:r>
      <w:bookmarkEnd w:id="10"/>
    </w:p>
    <w:p w14:paraId="55F0E135" w14:textId="0D95B1C0" w:rsidR="00EE7A27" w:rsidRDefault="00EE7A27" w:rsidP="009D1D0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C61C0C">
        <w:rPr>
          <w:rFonts w:cstheme="minorHAnsi"/>
          <w:bCs/>
          <w:sz w:val="24"/>
          <w:szCs w:val="24"/>
        </w:rPr>
        <w:t>sukcesivna dobava zdravil</w:t>
      </w:r>
      <w:r w:rsidR="00F156F7">
        <w:rPr>
          <w:rFonts w:cstheme="minorHAnsi"/>
          <w:bCs/>
          <w:sz w:val="24"/>
          <w:szCs w:val="24"/>
        </w:rPr>
        <w:t xml:space="preserve"> za bolnišnično lekarno</w:t>
      </w:r>
      <w:r w:rsidR="00C61C0C" w:rsidRPr="00C17F2B">
        <w:rPr>
          <w:rFonts w:eastAsia="Times New Roman" w:cstheme="minorHAnsi"/>
          <w:b/>
          <w:bCs/>
          <w:sz w:val="24"/>
          <w:szCs w:val="24"/>
          <w:lang w:eastAsia="sl-SI"/>
        </w:rPr>
        <w:t xml:space="preserve"> </w:t>
      </w:r>
      <w:r w:rsidR="007B3DD5" w:rsidRPr="007B3DD5">
        <w:rPr>
          <w:rFonts w:ascii="Calibri" w:hAnsi="Calibri" w:cs="Calibri"/>
          <w:sz w:val="24"/>
          <w:szCs w:val="24"/>
        </w:rPr>
        <w:t>po sklenitvi okvir</w:t>
      </w:r>
      <w:r w:rsidR="006C0330">
        <w:rPr>
          <w:rFonts w:ascii="Calibri" w:hAnsi="Calibri" w:cs="Calibri"/>
          <w:sz w:val="24"/>
          <w:szCs w:val="24"/>
        </w:rPr>
        <w:t>nih</w:t>
      </w:r>
      <w:r w:rsidR="007B3DD5" w:rsidRPr="007B3DD5">
        <w:rPr>
          <w:rFonts w:ascii="Calibri" w:hAnsi="Calibri" w:cs="Calibri"/>
          <w:sz w:val="24"/>
          <w:szCs w:val="24"/>
        </w:rPr>
        <w:t xml:space="preserve"> sporazum</w:t>
      </w:r>
      <w:r w:rsidR="006C0330">
        <w:rPr>
          <w:rFonts w:ascii="Calibri" w:hAnsi="Calibri" w:cs="Calibri"/>
          <w:sz w:val="24"/>
          <w:szCs w:val="24"/>
        </w:rPr>
        <w:t>ov</w:t>
      </w:r>
      <w:r w:rsidR="007B3DD5">
        <w:rPr>
          <w:rFonts w:ascii="Calibri" w:hAnsi="Calibri" w:cs="Calibri"/>
          <w:b/>
          <w:bCs/>
        </w:rPr>
        <w:t xml:space="preserve"> </w:t>
      </w:r>
      <w:r w:rsidR="00C17F2B" w:rsidRPr="00F156F7">
        <w:rPr>
          <w:rFonts w:eastAsia="Times New Roman" w:cstheme="minorHAnsi"/>
          <w:sz w:val="24"/>
          <w:szCs w:val="24"/>
          <w:lang w:eastAsia="sl-SI"/>
        </w:rPr>
        <w:t xml:space="preserve">za obdobje </w:t>
      </w:r>
      <w:r w:rsidR="00F156F7" w:rsidRPr="00F156F7">
        <w:rPr>
          <w:rFonts w:eastAsia="Times New Roman" w:cstheme="minorHAnsi"/>
          <w:sz w:val="24"/>
          <w:szCs w:val="24"/>
          <w:lang w:eastAsia="sl-SI"/>
        </w:rPr>
        <w:t>enega leta</w:t>
      </w:r>
      <w:r w:rsidR="00C17F2B" w:rsidRPr="00F156F7">
        <w:rPr>
          <w:rFonts w:eastAsia="Times New Roman" w:cstheme="minorHAnsi"/>
          <w:sz w:val="24"/>
          <w:szCs w:val="24"/>
          <w:lang w:eastAsia="sl-SI"/>
        </w:rPr>
        <w:t>,</w:t>
      </w:r>
      <w:r w:rsidR="00C17F2B">
        <w:rPr>
          <w:rFonts w:eastAsia="Times New Roman" w:cstheme="minorHAnsi"/>
          <w:b/>
          <w:bCs/>
          <w:sz w:val="24"/>
          <w:szCs w:val="24"/>
          <w:lang w:eastAsia="sl-SI"/>
        </w:rPr>
        <w:t xml:space="preserve"> </w:t>
      </w:r>
      <w:r w:rsidR="00C17F2B" w:rsidRPr="006C0330">
        <w:rPr>
          <w:rFonts w:eastAsia="Times New Roman" w:cstheme="minorHAnsi"/>
          <w:sz w:val="24"/>
          <w:szCs w:val="24"/>
          <w:lang w:eastAsia="sl-SI"/>
        </w:rPr>
        <w:t>vse</w:t>
      </w:r>
      <w:r w:rsidR="00C17F2B" w:rsidRPr="006C0330">
        <w:rPr>
          <w:rFonts w:eastAsia="Times New Roman" w:cstheme="minorHAnsi"/>
          <w:b/>
          <w:bCs/>
          <w:sz w:val="24"/>
          <w:szCs w:val="24"/>
          <w:lang w:eastAsia="sl-SI"/>
        </w:rPr>
        <w:t xml:space="preserve"> </w:t>
      </w:r>
      <w:r w:rsidR="00181765" w:rsidRPr="006C0330">
        <w:rPr>
          <w:rFonts w:eastAsia="Times New Roman" w:cstheme="minorHAnsi"/>
          <w:sz w:val="24"/>
          <w:szCs w:val="24"/>
          <w:lang w:eastAsia="sl-SI"/>
        </w:rPr>
        <w:t>skladno s tehničnimi specifikacijami naročnika</w:t>
      </w:r>
      <w:r w:rsidR="00400EC9" w:rsidRPr="006C0330">
        <w:rPr>
          <w:rFonts w:eastAsia="Times New Roman" w:cstheme="minorHAnsi"/>
          <w:sz w:val="24"/>
          <w:szCs w:val="24"/>
          <w:lang w:eastAsia="sl-SI"/>
        </w:rPr>
        <w:t>, ki so priloga te razpisne dokumentacije</w:t>
      </w:r>
      <w:r w:rsidR="00656564" w:rsidRPr="006C0330">
        <w:rPr>
          <w:rFonts w:eastAsia="Times New Roman" w:cstheme="minorHAnsi"/>
          <w:sz w:val="24"/>
          <w:szCs w:val="24"/>
          <w:lang w:eastAsia="sl-SI"/>
        </w:rPr>
        <w:t xml:space="preserve"> in razvidne iz obrazca »</w:t>
      </w:r>
      <w:r w:rsidR="006C0330" w:rsidRPr="006C0330">
        <w:rPr>
          <w:rFonts w:eastAsia="Times New Roman" w:cstheme="minorHAnsi"/>
          <w:sz w:val="24"/>
          <w:szCs w:val="24"/>
          <w:lang w:eastAsia="sl-SI"/>
        </w:rPr>
        <w:t>Tehnična specifikacija s cenami</w:t>
      </w:r>
      <w:r w:rsidR="00656564" w:rsidRPr="006C0330">
        <w:rPr>
          <w:rFonts w:eastAsia="Times New Roman" w:cstheme="minorHAnsi"/>
          <w:sz w:val="24"/>
          <w:szCs w:val="24"/>
          <w:lang w:eastAsia="sl-SI"/>
        </w:rPr>
        <w:t>«</w:t>
      </w:r>
      <w:r w:rsidR="00181765" w:rsidRPr="006C0330">
        <w:rPr>
          <w:rFonts w:eastAsia="Times New Roman" w:cstheme="minorHAnsi"/>
          <w:sz w:val="24"/>
          <w:szCs w:val="24"/>
          <w:lang w:eastAsia="sl-SI"/>
        </w:rPr>
        <w:t>.</w:t>
      </w:r>
    </w:p>
    <w:p w14:paraId="003FAD64" w14:textId="77777777" w:rsidR="007B3DD5" w:rsidRDefault="007B3DD5" w:rsidP="007B3DD5">
      <w:pPr>
        <w:spacing w:after="0" w:line="260" w:lineRule="atLeast"/>
        <w:jc w:val="both"/>
        <w:rPr>
          <w:rFonts w:eastAsia="Times New Roman" w:cstheme="minorHAnsi"/>
          <w:sz w:val="24"/>
          <w:szCs w:val="24"/>
          <w:lang w:eastAsia="sl-SI"/>
        </w:rPr>
      </w:pPr>
    </w:p>
    <w:p w14:paraId="508EC290" w14:textId="024301A4" w:rsidR="007B3DD5" w:rsidRDefault="007B3DD5" w:rsidP="007B3DD5">
      <w:pPr>
        <w:spacing w:after="0" w:line="260" w:lineRule="atLeast"/>
        <w:jc w:val="both"/>
        <w:rPr>
          <w:rFonts w:eastAsia="Times New Roman" w:cstheme="minorHAnsi"/>
          <w:sz w:val="24"/>
          <w:szCs w:val="24"/>
          <w:lang w:eastAsia="sl-SI"/>
        </w:rPr>
      </w:pPr>
      <w:r w:rsidRPr="007B3DD5">
        <w:rPr>
          <w:rFonts w:eastAsia="Times New Roman" w:cstheme="minorHAnsi"/>
          <w:sz w:val="24"/>
          <w:szCs w:val="24"/>
          <w:lang w:eastAsia="sl-SI"/>
        </w:rPr>
        <w:t xml:space="preserve">Naročnik se z okvirnim sporazumom ne zavezuje, da bo kupil določeno količino in vrsto zdravil, saj je količina zanj v trenutku izvajanja javnega naročila objektivno neugotovljiva, ampak se zavezuje le, da bo zdravila kupoval od ponudnikov, s katerimi bo imel sklenjen okvirni sporazum in ki bo nudil najnižjo ceno po </w:t>
      </w:r>
      <w:r w:rsidRPr="00B20AC0">
        <w:rPr>
          <w:rFonts w:eastAsia="Times New Roman" w:cstheme="minorHAnsi"/>
          <w:sz w:val="24"/>
          <w:szCs w:val="24"/>
          <w:lang w:eastAsia="sl-SI"/>
        </w:rPr>
        <w:t>predloženem predračunu (</w:t>
      </w:r>
      <w:r w:rsidR="00B20AC0" w:rsidRPr="00B20AC0">
        <w:rPr>
          <w:rFonts w:eastAsia="Times New Roman" w:cstheme="minorHAnsi"/>
          <w:sz w:val="24"/>
          <w:szCs w:val="24"/>
          <w:lang w:eastAsia="sl-SI"/>
        </w:rPr>
        <w:t>Obrazec »Tehnične specifikacije s cenami«</w:t>
      </w:r>
      <w:r w:rsidRPr="00B20AC0">
        <w:rPr>
          <w:rFonts w:eastAsia="Times New Roman" w:cstheme="minorHAnsi"/>
          <w:sz w:val="24"/>
          <w:szCs w:val="24"/>
          <w:lang w:eastAsia="sl-SI"/>
        </w:rPr>
        <w:t>). Zdravila</w:t>
      </w:r>
      <w:r w:rsidRPr="007B3DD5">
        <w:rPr>
          <w:rFonts w:eastAsia="Times New Roman" w:cstheme="minorHAnsi"/>
          <w:sz w:val="24"/>
          <w:szCs w:val="24"/>
          <w:lang w:eastAsia="sl-SI"/>
        </w:rPr>
        <w:t xml:space="preserve"> se bodo naročala in dobavljala na način in pod pogoji, določenimi v okvirnem sporazumu.</w:t>
      </w:r>
    </w:p>
    <w:p w14:paraId="61EB8CF2" w14:textId="77777777" w:rsidR="007B3DD5" w:rsidRDefault="007B3DD5" w:rsidP="007B3DD5">
      <w:pPr>
        <w:spacing w:after="0" w:line="260" w:lineRule="atLeast"/>
        <w:jc w:val="both"/>
        <w:rPr>
          <w:rFonts w:eastAsia="Times New Roman" w:cstheme="minorHAnsi"/>
          <w:sz w:val="24"/>
          <w:szCs w:val="24"/>
          <w:lang w:eastAsia="sl-SI"/>
        </w:rPr>
      </w:pPr>
    </w:p>
    <w:p w14:paraId="0615E460" w14:textId="1F4BCCB9" w:rsidR="007B3DD5" w:rsidRDefault="007B3DD5" w:rsidP="007B3DD5">
      <w:pPr>
        <w:spacing w:after="0" w:line="260" w:lineRule="atLeast"/>
        <w:rPr>
          <w:rFonts w:eastAsia="Times New Roman" w:cstheme="minorHAnsi"/>
          <w:sz w:val="24"/>
          <w:szCs w:val="24"/>
          <w:lang w:eastAsia="sl-SI"/>
        </w:rPr>
      </w:pPr>
      <w:r w:rsidRPr="007B3DD5">
        <w:rPr>
          <w:rFonts w:eastAsia="Times New Roman" w:cstheme="minorHAnsi"/>
          <w:sz w:val="24"/>
          <w:szCs w:val="24"/>
          <w:lang w:eastAsia="sl-SI"/>
        </w:rPr>
        <w:t>V obrazcu »</w:t>
      </w:r>
      <w:r w:rsidR="00B20AC0">
        <w:rPr>
          <w:rFonts w:eastAsia="Times New Roman" w:cstheme="minorHAnsi"/>
          <w:sz w:val="24"/>
          <w:szCs w:val="24"/>
          <w:lang w:eastAsia="sl-SI"/>
        </w:rPr>
        <w:t>Tehnična specifikacija s cenami</w:t>
      </w:r>
      <w:r w:rsidRPr="007B3DD5">
        <w:rPr>
          <w:rFonts w:eastAsia="Times New Roman" w:cstheme="minorHAnsi"/>
          <w:sz w:val="24"/>
          <w:szCs w:val="24"/>
          <w:lang w:eastAsia="sl-SI"/>
        </w:rPr>
        <w:t xml:space="preserve">« je navedena količina in vrsta zdravil, za katera naročnik ocenjuje, da jih bo potreboval. </w:t>
      </w:r>
    </w:p>
    <w:p w14:paraId="3A0651D2" w14:textId="77777777" w:rsidR="007B3DD5" w:rsidRPr="007B3DD5" w:rsidRDefault="007B3DD5" w:rsidP="007B3DD5">
      <w:pPr>
        <w:spacing w:after="0" w:line="260" w:lineRule="atLeast"/>
        <w:rPr>
          <w:rFonts w:eastAsia="Times New Roman" w:cstheme="minorHAnsi"/>
          <w:sz w:val="24"/>
          <w:szCs w:val="24"/>
          <w:lang w:eastAsia="sl-SI"/>
        </w:rPr>
      </w:pPr>
    </w:p>
    <w:p w14:paraId="48A35C31" w14:textId="77777777" w:rsidR="00C61C0C" w:rsidRPr="00C61C0C" w:rsidRDefault="00C61C0C" w:rsidP="007B3DD5">
      <w:pPr>
        <w:spacing w:after="0" w:line="260" w:lineRule="atLeast"/>
        <w:jc w:val="both"/>
        <w:rPr>
          <w:rFonts w:ascii="Calibri" w:hAnsi="Calibri" w:cs="Calibri"/>
          <w:sz w:val="24"/>
          <w:szCs w:val="24"/>
        </w:rPr>
      </w:pPr>
      <w:r w:rsidRPr="00C61C0C">
        <w:rPr>
          <w:rFonts w:ascii="Calibri" w:hAnsi="Calibri" w:cs="Calibri"/>
          <w:sz w:val="24"/>
          <w:szCs w:val="24"/>
        </w:rPr>
        <w:t>Ponudbe morajo biti v celoti pripravljene v skladu z razpisno dokumentacijo ter izpolnjevati vse pogoje za udeležbo na tem javnem naročilu.</w:t>
      </w:r>
    </w:p>
    <w:p w14:paraId="0AA5BBB4" w14:textId="77777777" w:rsidR="00656564" w:rsidRPr="00F07898" w:rsidRDefault="00656564" w:rsidP="00E432C1">
      <w:pPr>
        <w:spacing w:after="0" w:line="260" w:lineRule="atLeast"/>
        <w:jc w:val="both"/>
        <w:rPr>
          <w:rFonts w:cstheme="minorHAnsi"/>
          <w:color w:val="ED0000"/>
          <w:sz w:val="24"/>
          <w:szCs w:val="24"/>
        </w:rPr>
      </w:pPr>
    </w:p>
    <w:p w14:paraId="6CB48D63" w14:textId="09983A21" w:rsidR="00E864C9" w:rsidRPr="00E864C9"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09189429"/>
      <w:r w:rsidRPr="000B2B5F">
        <w:rPr>
          <w:rFonts w:asciiTheme="minorHAnsi" w:hAnsiTheme="minorHAnsi" w:cstheme="minorHAnsi"/>
          <w:color w:val="auto"/>
          <w:sz w:val="24"/>
          <w:szCs w:val="24"/>
        </w:rPr>
        <w:t>PREVZEM DOKUMENTACIJE</w:t>
      </w:r>
      <w:bookmarkEnd w:id="11"/>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09189430"/>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71E3550C"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10-07T00:00:00Z">
            <w:dateFormat w:val="d.M.yyyy"/>
            <w:lid w:val="sl-SI"/>
            <w:storeMappedDataAs w:val="dateTime"/>
            <w:calendar w:val="gregorian"/>
          </w:date>
        </w:sdtPr>
        <w:sdtEndPr/>
        <w:sdtContent>
          <w:r w:rsidR="006A3902">
            <w:rPr>
              <w:rFonts w:cstheme="minorHAnsi"/>
              <w:b/>
              <w:sz w:val="24"/>
              <w:szCs w:val="24"/>
            </w:rPr>
            <w:t>7.10.2025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A3902">
        <w:rPr>
          <w:rFonts w:cstheme="minorHAnsi"/>
          <w:b/>
          <w:sz w:val="24"/>
          <w:szCs w:val="24"/>
        </w:rPr>
        <w:t>15</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09189431"/>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746DD671" w14:textId="77777777" w:rsidR="003C73EA" w:rsidRDefault="003C73EA" w:rsidP="00F07064">
      <w:pPr>
        <w:spacing w:after="0" w:line="260" w:lineRule="atLeast"/>
        <w:jc w:val="both"/>
        <w:rPr>
          <w:rFonts w:eastAsia="Calibri" w:cstheme="minorHAnsi"/>
          <w:sz w:val="24"/>
          <w:szCs w:val="24"/>
        </w:rPr>
      </w:pPr>
    </w:p>
    <w:p w14:paraId="57909AFC" w14:textId="1F8B1FA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09189432"/>
      <w:r w:rsidRPr="000B2B5F">
        <w:rPr>
          <w:rFonts w:asciiTheme="minorHAnsi" w:hAnsiTheme="minorHAnsi" w:cstheme="minorHAnsi"/>
          <w:color w:val="auto"/>
          <w:sz w:val="24"/>
          <w:szCs w:val="24"/>
        </w:rPr>
        <w:t>ODPIRANJE PONUDB</w:t>
      </w:r>
      <w:bookmarkEnd w:id="17"/>
      <w:bookmarkEnd w:id="18"/>
    </w:p>
    <w:p w14:paraId="2FC3FC2E" w14:textId="2D7E3ABC"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09189433"/>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461110AA" w:rsidR="005568AA" w:rsidRPr="00E87FA3" w:rsidRDefault="0082771B"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0" w:name="_Toc133399309"/>
      <w:bookmarkStart w:id="21" w:name="_Toc209189434"/>
      <w:r>
        <w:rPr>
          <w:rFonts w:eastAsiaTheme="majorEastAsia" w:cstheme="minorHAnsi"/>
          <w:b/>
          <w:bCs/>
          <w:sz w:val="24"/>
          <w:szCs w:val="24"/>
          <w:shd w:val="clear" w:color="auto" w:fill="DBE5F1" w:themeFill="accent1" w:themeFillTint="33"/>
        </w:rPr>
        <w:t>6</w:t>
      </w:r>
      <w:r w:rsidR="00E87FA3">
        <w:rPr>
          <w:rFonts w:eastAsiaTheme="majorEastAsia" w:cstheme="minorHAnsi"/>
          <w:b/>
          <w:bCs/>
          <w:sz w:val="24"/>
          <w:szCs w:val="24"/>
          <w:shd w:val="clear" w:color="auto" w:fill="DBE5F1" w:themeFill="accent1" w:themeFillTint="33"/>
        </w:rPr>
        <w:t xml:space="preserve">.1. </w:t>
      </w:r>
      <w:r w:rsidR="005568AA" w:rsidRPr="00E87FA3">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r w:rsidR="000D0E4E" w:rsidRPr="000B2B5F" w14:paraId="56983E72" w14:textId="77777777" w:rsidTr="00523484">
        <w:trPr>
          <w:trHeight w:val="397"/>
        </w:trPr>
        <w:tc>
          <w:tcPr>
            <w:tcW w:w="9776" w:type="dxa"/>
            <w:shd w:val="clear" w:color="auto" w:fill="95B3D7" w:themeFill="accent1" w:themeFillTint="99"/>
          </w:tcPr>
          <w:p w14:paraId="04D0BABB" w14:textId="5F1C4978" w:rsidR="000D0E4E"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lastRenderedPageBreak/>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1C82C069"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17F2B" w:rsidRPr="000B2B5F" w14:paraId="57D7C8BD" w14:textId="77777777" w:rsidTr="008F2821">
        <w:trPr>
          <w:trHeight w:val="397"/>
        </w:trPr>
        <w:tc>
          <w:tcPr>
            <w:tcW w:w="9776" w:type="dxa"/>
            <w:shd w:val="clear" w:color="auto" w:fill="95B3D7" w:themeFill="accent1" w:themeFillTint="99"/>
          </w:tcPr>
          <w:p w14:paraId="19972E4C" w14:textId="5B3B6BD1" w:rsidR="00C17F2B" w:rsidRPr="000B2B5F" w:rsidRDefault="00C17F2B" w:rsidP="008F2821">
            <w:pPr>
              <w:rPr>
                <w:rFonts w:cstheme="minorHAnsi"/>
                <w:b/>
                <w:sz w:val="24"/>
                <w:szCs w:val="24"/>
              </w:rPr>
            </w:pPr>
            <w:r w:rsidRPr="000B2B5F">
              <w:rPr>
                <w:rFonts w:cstheme="minorHAnsi"/>
                <w:b/>
                <w:sz w:val="24"/>
                <w:szCs w:val="24"/>
              </w:rPr>
              <w:t xml:space="preserve">Nacionalni razlogi za izključitev </w:t>
            </w:r>
          </w:p>
        </w:tc>
      </w:tr>
      <w:tr w:rsidR="00C17F2B" w:rsidRPr="000B2B5F" w14:paraId="1623D37E" w14:textId="77777777" w:rsidTr="008F2821">
        <w:tc>
          <w:tcPr>
            <w:tcW w:w="9776" w:type="dxa"/>
          </w:tcPr>
          <w:p w14:paraId="0C3CDE2B" w14:textId="77777777" w:rsidR="00C17F2B" w:rsidRPr="000B2B5F" w:rsidRDefault="00C17F2B"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17F2B" w:rsidRPr="000B2B5F" w14:paraId="6855CC41" w14:textId="77777777" w:rsidTr="008F2821">
        <w:tc>
          <w:tcPr>
            <w:tcW w:w="9776" w:type="dxa"/>
          </w:tcPr>
          <w:p w14:paraId="77754144" w14:textId="77777777" w:rsidR="00C17F2B" w:rsidRPr="000B2B5F" w:rsidRDefault="00C17F2B"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C17F2B" w:rsidRPr="000B2B5F" w14:paraId="21890C37" w14:textId="77777777" w:rsidTr="008F2821">
        <w:trPr>
          <w:trHeight w:val="274"/>
        </w:trPr>
        <w:tc>
          <w:tcPr>
            <w:tcW w:w="9776" w:type="dxa"/>
          </w:tcPr>
          <w:p w14:paraId="3E89D1E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ponudnik,</w:t>
            </w:r>
          </w:p>
          <w:p w14:paraId="4845464E"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24A7069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podizvajalci,</w:t>
            </w:r>
          </w:p>
          <w:p w14:paraId="36B38F31"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C17F2B" w:rsidRPr="000B2B5F" w14:paraId="07408D49" w14:textId="77777777" w:rsidTr="00890BBF">
        <w:trPr>
          <w:trHeight w:val="232"/>
        </w:trPr>
        <w:tc>
          <w:tcPr>
            <w:tcW w:w="9776" w:type="dxa"/>
            <w:shd w:val="clear" w:color="auto" w:fill="8DB3E2" w:themeFill="text2" w:themeFillTint="66"/>
          </w:tcPr>
          <w:p w14:paraId="21A6636A" w14:textId="77777777" w:rsidR="00C17F2B" w:rsidRPr="000B2B5F" w:rsidRDefault="00C17F2B" w:rsidP="008F2821">
            <w:pPr>
              <w:rPr>
                <w:rFonts w:cstheme="minorHAnsi"/>
                <w:b/>
                <w:sz w:val="24"/>
                <w:szCs w:val="24"/>
              </w:rPr>
            </w:pPr>
            <w:r w:rsidRPr="000B2B5F">
              <w:rPr>
                <w:rFonts w:cstheme="minorHAnsi"/>
                <w:b/>
                <w:sz w:val="24"/>
                <w:szCs w:val="24"/>
              </w:rPr>
              <w:lastRenderedPageBreak/>
              <w:t xml:space="preserve">Dokazilo: </w:t>
            </w:r>
          </w:p>
        </w:tc>
      </w:tr>
      <w:tr w:rsidR="00C17F2B" w:rsidRPr="00A1358D" w14:paraId="04B6F24D" w14:textId="77777777" w:rsidTr="008F2821">
        <w:trPr>
          <w:trHeight w:val="232"/>
        </w:trPr>
        <w:tc>
          <w:tcPr>
            <w:tcW w:w="9776" w:type="dxa"/>
          </w:tcPr>
          <w:p w14:paraId="5278F0B3" w14:textId="77777777" w:rsidR="00C17F2B" w:rsidRPr="00A1358D" w:rsidRDefault="00C17F2B"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25DA058" w14:textId="77777777" w:rsidR="003C73EA" w:rsidRDefault="003C73E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890BBF" w:rsidRPr="00D36303" w14:paraId="48D04584" w14:textId="77777777" w:rsidTr="00890BBF">
        <w:trPr>
          <w:trHeight w:val="397"/>
        </w:trPr>
        <w:tc>
          <w:tcPr>
            <w:tcW w:w="9776" w:type="dxa"/>
            <w:shd w:val="clear" w:color="auto" w:fill="8DB3E2" w:themeFill="text2" w:themeFillTint="66"/>
          </w:tcPr>
          <w:p w14:paraId="0B90B083"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Razlogi, povezani z insolventnostjo </w:t>
            </w:r>
          </w:p>
        </w:tc>
      </w:tr>
      <w:tr w:rsidR="00890BBF" w:rsidRPr="00D36303" w14:paraId="36ADCF91" w14:textId="77777777" w:rsidTr="000E1075">
        <w:tc>
          <w:tcPr>
            <w:tcW w:w="9776" w:type="dxa"/>
          </w:tcPr>
          <w:p w14:paraId="7907AE12" w14:textId="77777777" w:rsidR="00890BBF" w:rsidRPr="00DA0369" w:rsidRDefault="00890BBF" w:rsidP="000E1075">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890BBF" w:rsidRPr="00D36303" w14:paraId="488E74A9" w14:textId="77777777" w:rsidTr="000E1075">
        <w:tc>
          <w:tcPr>
            <w:tcW w:w="9776" w:type="dxa"/>
          </w:tcPr>
          <w:p w14:paraId="4500BE39" w14:textId="77777777" w:rsidR="00890BBF" w:rsidRPr="00D36303" w:rsidRDefault="00890BBF" w:rsidP="000E1075">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890BBF" w:rsidRPr="00D36303" w14:paraId="4488B0FC" w14:textId="77777777" w:rsidTr="000E1075">
        <w:trPr>
          <w:trHeight w:val="671"/>
        </w:trPr>
        <w:tc>
          <w:tcPr>
            <w:tcW w:w="9776" w:type="dxa"/>
          </w:tcPr>
          <w:p w14:paraId="1C1E5D13" w14:textId="77777777" w:rsidR="00890BBF" w:rsidRPr="00DA0369" w:rsidRDefault="00890BBF" w:rsidP="00890BBF">
            <w:pPr>
              <w:pStyle w:val="Odstavekseznama"/>
              <w:numPr>
                <w:ilvl w:val="0"/>
                <w:numId w:val="26"/>
              </w:numPr>
              <w:rPr>
                <w:sz w:val="24"/>
                <w:szCs w:val="24"/>
              </w:rPr>
            </w:pPr>
            <w:r w:rsidRPr="00DA0369">
              <w:rPr>
                <w:sz w:val="24"/>
                <w:szCs w:val="24"/>
              </w:rPr>
              <w:t>ponudnik,</w:t>
            </w:r>
          </w:p>
          <w:p w14:paraId="53E56809" w14:textId="77777777" w:rsidR="00890BBF" w:rsidRPr="00DA0369" w:rsidRDefault="00890BBF" w:rsidP="00890BBF">
            <w:pPr>
              <w:pStyle w:val="Odstavekseznama"/>
              <w:numPr>
                <w:ilvl w:val="0"/>
                <w:numId w:val="26"/>
              </w:numPr>
              <w:rPr>
                <w:sz w:val="24"/>
                <w:szCs w:val="24"/>
              </w:rPr>
            </w:pPr>
            <w:r w:rsidRPr="00DA0369">
              <w:rPr>
                <w:sz w:val="24"/>
                <w:szCs w:val="24"/>
              </w:rPr>
              <w:t>vsi partnerji v skupni ponudbi,</w:t>
            </w:r>
          </w:p>
          <w:p w14:paraId="22D4FBB6" w14:textId="77777777" w:rsidR="00890BBF" w:rsidRPr="00DA0369" w:rsidRDefault="00890BBF" w:rsidP="00890BBF">
            <w:pPr>
              <w:pStyle w:val="Odstavekseznama"/>
              <w:numPr>
                <w:ilvl w:val="0"/>
                <w:numId w:val="26"/>
              </w:numPr>
              <w:rPr>
                <w:sz w:val="24"/>
                <w:szCs w:val="24"/>
              </w:rPr>
            </w:pPr>
            <w:r w:rsidRPr="00DA0369">
              <w:rPr>
                <w:sz w:val="24"/>
                <w:szCs w:val="24"/>
              </w:rPr>
              <w:t>vsi podizvajalci,</w:t>
            </w:r>
          </w:p>
          <w:p w14:paraId="5FC931CF" w14:textId="77777777" w:rsidR="00890BBF" w:rsidRPr="00D36303" w:rsidRDefault="00890BBF" w:rsidP="00890BBF">
            <w:pPr>
              <w:pStyle w:val="Odstavekseznama"/>
              <w:numPr>
                <w:ilvl w:val="0"/>
                <w:numId w:val="26"/>
              </w:numPr>
            </w:pPr>
            <w:r w:rsidRPr="00DA0369">
              <w:rPr>
                <w:sz w:val="24"/>
                <w:szCs w:val="24"/>
              </w:rPr>
              <w:t>subjekti, katerih zmogljivost uporablja ponudnik v skladu z 81. členom ZJN-3.</w:t>
            </w:r>
          </w:p>
        </w:tc>
      </w:tr>
      <w:tr w:rsidR="00890BBF" w:rsidRPr="00D36303" w14:paraId="07C44F83" w14:textId="77777777" w:rsidTr="00890BBF">
        <w:trPr>
          <w:trHeight w:val="232"/>
        </w:trPr>
        <w:tc>
          <w:tcPr>
            <w:tcW w:w="9776" w:type="dxa"/>
            <w:shd w:val="clear" w:color="auto" w:fill="8DB3E2" w:themeFill="text2" w:themeFillTint="66"/>
          </w:tcPr>
          <w:p w14:paraId="4AFA84C5"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Dokazilo: </w:t>
            </w:r>
          </w:p>
        </w:tc>
      </w:tr>
      <w:tr w:rsidR="00890BBF" w:rsidRPr="00D36303" w14:paraId="3CD84F37" w14:textId="77777777" w:rsidTr="000E1075">
        <w:trPr>
          <w:trHeight w:val="232"/>
        </w:trPr>
        <w:tc>
          <w:tcPr>
            <w:tcW w:w="9776" w:type="dxa"/>
          </w:tcPr>
          <w:p w14:paraId="112B152E" w14:textId="690C8B40" w:rsidR="00890BBF" w:rsidRPr="006759D0" w:rsidRDefault="00890BBF" w:rsidP="00890BBF">
            <w:pPr>
              <w:pStyle w:val="Odstavekseznama"/>
              <w:numPr>
                <w:ilvl w:val="0"/>
                <w:numId w:val="26"/>
              </w:numPr>
              <w:jc w:val="both"/>
              <w:rPr>
                <w:b/>
                <w:sz w:val="24"/>
                <w:szCs w:val="24"/>
                <w:u w:val="single"/>
              </w:rPr>
            </w:pPr>
            <w:r w:rsidRPr="00C075EE">
              <w:rPr>
                <w:rFonts w:cstheme="minorHAnsi"/>
                <w:b/>
                <w:sz w:val="24"/>
                <w:szCs w:val="24"/>
              </w:rPr>
              <w:t>Izpolnjen obrazec ESPD</w:t>
            </w:r>
          </w:p>
        </w:tc>
      </w:tr>
    </w:tbl>
    <w:p w14:paraId="67A04C01" w14:textId="77777777" w:rsidR="00890BBF" w:rsidRDefault="00890BBF"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890BBF" w:rsidRPr="00D36303" w14:paraId="5AF32093" w14:textId="77777777" w:rsidTr="000E1075">
        <w:trPr>
          <w:trHeight w:val="397"/>
        </w:trPr>
        <w:tc>
          <w:tcPr>
            <w:tcW w:w="9776" w:type="dxa"/>
            <w:shd w:val="clear" w:color="auto" w:fill="8DB3E2" w:themeFill="text2" w:themeFillTint="66"/>
          </w:tcPr>
          <w:p w14:paraId="6CCBA12D" w14:textId="6D79E21F" w:rsidR="00890BBF" w:rsidRPr="00D36303" w:rsidRDefault="00890BBF" w:rsidP="000E1075">
            <w:pPr>
              <w:spacing w:line="276" w:lineRule="auto"/>
              <w:rPr>
                <w:rFonts w:cstheme="minorHAnsi"/>
                <w:b/>
                <w:sz w:val="24"/>
                <w:szCs w:val="24"/>
              </w:rPr>
            </w:pPr>
            <w:r w:rsidRPr="00D36303">
              <w:rPr>
                <w:rFonts w:cstheme="minorHAnsi"/>
                <w:b/>
                <w:sz w:val="24"/>
                <w:szCs w:val="24"/>
              </w:rPr>
              <w:t xml:space="preserve">Razlogi, povezani </w:t>
            </w:r>
            <w:r>
              <w:rPr>
                <w:rFonts w:cstheme="minorHAnsi"/>
                <w:b/>
                <w:sz w:val="24"/>
                <w:szCs w:val="24"/>
              </w:rPr>
              <w:t>s kršitvami pogodbenih obveznosti</w:t>
            </w:r>
          </w:p>
        </w:tc>
      </w:tr>
      <w:tr w:rsidR="00890BBF" w:rsidRPr="00DA0369" w14:paraId="6DF65ECF" w14:textId="77777777" w:rsidTr="000E1075">
        <w:tc>
          <w:tcPr>
            <w:tcW w:w="9776" w:type="dxa"/>
          </w:tcPr>
          <w:p w14:paraId="3C359087" w14:textId="32F843CC" w:rsidR="00890BBF" w:rsidRPr="00890BBF" w:rsidRDefault="00890BBF" w:rsidP="000E1075">
            <w:pPr>
              <w:jc w:val="both"/>
              <w:rPr>
                <w:rFonts w:ascii="Calibri" w:hAnsi="Calibri" w:cs="Calibri"/>
                <w:sz w:val="24"/>
                <w:szCs w:val="24"/>
              </w:rPr>
            </w:pPr>
            <w:r w:rsidRPr="00890BBF">
              <w:rPr>
                <w:rFonts w:ascii="Calibri" w:hAnsi="Calibri" w:cs="Calibri"/>
                <w:sz w:val="24"/>
                <w:szCs w:val="24"/>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r>
      <w:tr w:rsidR="00890BBF" w:rsidRPr="00D36303" w14:paraId="5F1B1B40" w14:textId="77777777" w:rsidTr="000E1075">
        <w:tc>
          <w:tcPr>
            <w:tcW w:w="9776" w:type="dxa"/>
          </w:tcPr>
          <w:p w14:paraId="1FA02E40" w14:textId="77777777" w:rsidR="00890BBF" w:rsidRPr="00D36303" w:rsidRDefault="00890BBF" w:rsidP="000E1075">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890BBF" w:rsidRPr="00D36303" w14:paraId="13B8BE15" w14:textId="77777777" w:rsidTr="000E1075">
        <w:trPr>
          <w:trHeight w:val="671"/>
        </w:trPr>
        <w:tc>
          <w:tcPr>
            <w:tcW w:w="9776" w:type="dxa"/>
          </w:tcPr>
          <w:p w14:paraId="2DF14376" w14:textId="77777777" w:rsidR="00890BBF" w:rsidRPr="00DA0369" w:rsidRDefault="00890BBF" w:rsidP="000E1075">
            <w:pPr>
              <w:pStyle w:val="Odstavekseznama"/>
              <w:numPr>
                <w:ilvl w:val="0"/>
                <w:numId w:val="26"/>
              </w:numPr>
              <w:rPr>
                <w:sz w:val="24"/>
                <w:szCs w:val="24"/>
              </w:rPr>
            </w:pPr>
            <w:r w:rsidRPr="00DA0369">
              <w:rPr>
                <w:sz w:val="24"/>
                <w:szCs w:val="24"/>
              </w:rPr>
              <w:t>ponudnik,</w:t>
            </w:r>
          </w:p>
          <w:p w14:paraId="1BB5DE36" w14:textId="77777777" w:rsidR="00890BBF" w:rsidRPr="00DA0369" w:rsidRDefault="00890BBF" w:rsidP="000E1075">
            <w:pPr>
              <w:pStyle w:val="Odstavekseznama"/>
              <w:numPr>
                <w:ilvl w:val="0"/>
                <w:numId w:val="26"/>
              </w:numPr>
              <w:rPr>
                <w:sz w:val="24"/>
                <w:szCs w:val="24"/>
              </w:rPr>
            </w:pPr>
            <w:r w:rsidRPr="00DA0369">
              <w:rPr>
                <w:sz w:val="24"/>
                <w:szCs w:val="24"/>
              </w:rPr>
              <w:t>vsi partnerji v skupni ponudbi,</w:t>
            </w:r>
          </w:p>
          <w:p w14:paraId="2B1A7704" w14:textId="77777777" w:rsidR="00890BBF" w:rsidRPr="00DA0369" w:rsidRDefault="00890BBF" w:rsidP="000E1075">
            <w:pPr>
              <w:pStyle w:val="Odstavekseznama"/>
              <w:numPr>
                <w:ilvl w:val="0"/>
                <w:numId w:val="26"/>
              </w:numPr>
              <w:rPr>
                <w:sz w:val="24"/>
                <w:szCs w:val="24"/>
              </w:rPr>
            </w:pPr>
            <w:r w:rsidRPr="00DA0369">
              <w:rPr>
                <w:sz w:val="24"/>
                <w:szCs w:val="24"/>
              </w:rPr>
              <w:t>vsi podizvajalci,</w:t>
            </w:r>
          </w:p>
          <w:p w14:paraId="31548D2D" w14:textId="77777777" w:rsidR="00890BBF" w:rsidRPr="00D36303" w:rsidRDefault="00890BBF" w:rsidP="000E1075">
            <w:pPr>
              <w:pStyle w:val="Odstavekseznama"/>
              <w:numPr>
                <w:ilvl w:val="0"/>
                <w:numId w:val="26"/>
              </w:numPr>
            </w:pPr>
            <w:r w:rsidRPr="00DA0369">
              <w:rPr>
                <w:sz w:val="24"/>
                <w:szCs w:val="24"/>
              </w:rPr>
              <w:t>subjekti, katerih zmogljivost uporablja ponudnik v skladu z 81. členom ZJN-3.</w:t>
            </w:r>
          </w:p>
        </w:tc>
      </w:tr>
      <w:tr w:rsidR="00890BBF" w:rsidRPr="00D36303" w14:paraId="6F0DC171" w14:textId="77777777" w:rsidTr="000E1075">
        <w:trPr>
          <w:trHeight w:val="232"/>
        </w:trPr>
        <w:tc>
          <w:tcPr>
            <w:tcW w:w="9776" w:type="dxa"/>
            <w:shd w:val="clear" w:color="auto" w:fill="8DB3E2" w:themeFill="text2" w:themeFillTint="66"/>
          </w:tcPr>
          <w:p w14:paraId="3160F117"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Dokazilo: </w:t>
            </w:r>
          </w:p>
        </w:tc>
      </w:tr>
      <w:tr w:rsidR="00890BBF" w:rsidRPr="006759D0" w14:paraId="3A2ADFDE" w14:textId="77777777" w:rsidTr="000E1075">
        <w:trPr>
          <w:trHeight w:val="232"/>
        </w:trPr>
        <w:tc>
          <w:tcPr>
            <w:tcW w:w="9776" w:type="dxa"/>
          </w:tcPr>
          <w:p w14:paraId="7DC2EDD4" w14:textId="1552AEB1" w:rsidR="00890BBF" w:rsidRPr="006759D0" w:rsidRDefault="00890BBF" w:rsidP="000E1075">
            <w:pPr>
              <w:pStyle w:val="Odstavekseznama"/>
              <w:numPr>
                <w:ilvl w:val="0"/>
                <w:numId w:val="26"/>
              </w:numPr>
              <w:jc w:val="both"/>
              <w:rPr>
                <w:b/>
                <w:sz w:val="24"/>
                <w:szCs w:val="24"/>
                <w:u w:val="single"/>
              </w:rPr>
            </w:pPr>
            <w:r w:rsidRPr="00C075EE">
              <w:rPr>
                <w:rFonts w:cstheme="minorHAnsi"/>
                <w:b/>
                <w:sz w:val="24"/>
                <w:szCs w:val="24"/>
              </w:rPr>
              <w:t>Izpolnjen obrazec ESPD</w:t>
            </w:r>
          </w:p>
        </w:tc>
      </w:tr>
    </w:tbl>
    <w:p w14:paraId="5FC82297" w14:textId="77777777" w:rsidR="00890BBF" w:rsidRDefault="00890BBF"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6564" w:rsidRPr="00C075EE" w14:paraId="5763AA16" w14:textId="77777777" w:rsidTr="008F2821">
        <w:trPr>
          <w:trHeight w:val="397"/>
        </w:trPr>
        <w:tc>
          <w:tcPr>
            <w:tcW w:w="9776" w:type="dxa"/>
            <w:shd w:val="clear" w:color="auto" w:fill="95B3D7" w:themeFill="accent1" w:themeFillTint="99"/>
          </w:tcPr>
          <w:p w14:paraId="62E07133"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656564" w:rsidRPr="00C075EE" w14:paraId="5408AC7E" w14:textId="77777777" w:rsidTr="008F2821">
        <w:tc>
          <w:tcPr>
            <w:tcW w:w="9776" w:type="dxa"/>
          </w:tcPr>
          <w:p w14:paraId="2580F1CC" w14:textId="77777777" w:rsidR="00656564" w:rsidRPr="00F10B5D" w:rsidRDefault="00656564" w:rsidP="008F2821">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5EC8F6D9" w14:textId="77777777" w:rsidR="00656564" w:rsidRPr="00F10B5D" w:rsidRDefault="00656564" w:rsidP="008F2821">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5EB2D792" w14:textId="77777777" w:rsidR="00656564" w:rsidRPr="00F10B5D" w:rsidRDefault="00656564" w:rsidP="008F2821">
            <w:pPr>
              <w:jc w:val="both"/>
              <w:rPr>
                <w:sz w:val="24"/>
                <w:szCs w:val="24"/>
              </w:rPr>
            </w:pPr>
            <w:r w:rsidRPr="00F10B5D">
              <w:rPr>
                <w:sz w:val="24"/>
                <w:szCs w:val="24"/>
              </w:rPr>
              <w:t>- pravna oseba, subjekt ali organ, katerih več kot 50-odstotni delež je v neposredni ali posredni lasti subjekta iz prejšnje alineje, ali</w:t>
            </w:r>
          </w:p>
          <w:p w14:paraId="0E04D5BB" w14:textId="77777777" w:rsidR="00656564" w:rsidRPr="00F10B5D" w:rsidRDefault="00656564" w:rsidP="008F2821">
            <w:pPr>
              <w:jc w:val="both"/>
              <w:rPr>
                <w:sz w:val="24"/>
                <w:szCs w:val="24"/>
              </w:rPr>
            </w:pPr>
            <w:r w:rsidRPr="00F10B5D">
              <w:rPr>
                <w:sz w:val="24"/>
                <w:szCs w:val="24"/>
              </w:rPr>
              <w:lastRenderedPageBreak/>
              <w:t>- fizična ali pravna oseba, subjekt ali organ, ki deluje v imenu ali po navodilih subjektov iz prejšnjih dveh alinej.</w:t>
            </w:r>
          </w:p>
          <w:p w14:paraId="6A882AAB" w14:textId="77777777" w:rsidR="00656564" w:rsidRPr="00F10B5D" w:rsidRDefault="00656564" w:rsidP="008F2821">
            <w:pPr>
              <w:spacing w:before="240" w:line="276" w:lineRule="auto"/>
              <w:contextualSpacing/>
              <w:jc w:val="both"/>
              <w:rPr>
                <w:rFonts w:cstheme="minorHAnsi"/>
                <w:sz w:val="24"/>
                <w:szCs w:val="24"/>
              </w:rPr>
            </w:pPr>
          </w:p>
          <w:p w14:paraId="04D9C3C2" w14:textId="77777777" w:rsidR="00656564" w:rsidRPr="00F10B5D" w:rsidRDefault="00656564" w:rsidP="008F2821">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31379097" w14:textId="77777777" w:rsidR="00656564" w:rsidRPr="00F10B5D" w:rsidRDefault="00656564" w:rsidP="008F2821">
            <w:pPr>
              <w:spacing w:before="240" w:line="276" w:lineRule="auto"/>
              <w:contextualSpacing/>
              <w:jc w:val="both"/>
              <w:rPr>
                <w:rFonts w:cstheme="minorHAnsi"/>
                <w:sz w:val="24"/>
                <w:szCs w:val="24"/>
              </w:rPr>
            </w:pPr>
          </w:p>
          <w:p w14:paraId="3BB2C3A7" w14:textId="77777777" w:rsidR="00656564" w:rsidRPr="00C075EE" w:rsidRDefault="00656564" w:rsidP="008F2821">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656564" w:rsidRPr="00C075EE" w14:paraId="61B6CE04" w14:textId="77777777" w:rsidTr="008F2821">
        <w:tc>
          <w:tcPr>
            <w:tcW w:w="9776" w:type="dxa"/>
          </w:tcPr>
          <w:p w14:paraId="6BCE3AE8" w14:textId="77777777" w:rsidR="00656564" w:rsidRPr="00C075EE" w:rsidRDefault="00656564" w:rsidP="008F2821">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656564" w:rsidRPr="00C075EE" w14:paraId="7589BC1C" w14:textId="77777777" w:rsidTr="008F2821">
        <w:trPr>
          <w:trHeight w:val="671"/>
        </w:trPr>
        <w:tc>
          <w:tcPr>
            <w:tcW w:w="9776" w:type="dxa"/>
          </w:tcPr>
          <w:p w14:paraId="3D0A537C"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ponudnik,</w:t>
            </w:r>
          </w:p>
          <w:p w14:paraId="5031825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partnerji v skupni ponudbi,</w:t>
            </w:r>
          </w:p>
          <w:p w14:paraId="1661B8E5"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podizvajalci,</w:t>
            </w:r>
          </w:p>
          <w:p w14:paraId="3DFEDDA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656564" w:rsidRPr="00C075EE" w14:paraId="385E35BA" w14:textId="77777777" w:rsidTr="008F2821">
        <w:trPr>
          <w:trHeight w:val="232"/>
        </w:trPr>
        <w:tc>
          <w:tcPr>
            <w:tcW w:w="9776" w:type="dxa"/>
            <w:shd w:val="clear" w:color="auto" w:fill="95B3D7" w:themeFill="accent1" w:themeFillTint="99"/>
          </w:tcPr>
          <w:p w14:paraId="40026EB7"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Dokazilo: </w:t>
            </w:r>
          </w:p>
        </w:tc>
      </w:tr>
      <w:tr w:rsidR="00656564" w:rsidRPr="00C075EE" w14:paraId="5D540CE0" w14:textId="77777777" w:rsidTr="008F2821">
        <w:trPr>
          <w:trHeight w:val="232"/>
        </w:trPr>
        <w:tc>
          <w:tcPr>
            <w:tcW w:w="9776" w:type="dxa"/>
          </w:tcPr>
          <w:p w14:paraId="113FF2D8" w14:textId="77777777" w:rsidR="00656564" w:rsidRPr="00C075EE" w:rsidRDefault="00656564" w:rsidP="008F282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0D0DBB8B" w14:textId="77777777" w:rsidR="00656564" w:rsidRPr="000B2B5F" w:rsidRDefault="00656564" w:rsidP="005568AA">
      <w:pPr>
        <w:spacing w:after="0" w:line="240" w:lineRule="auto"/>
        <w:jc w:val="both"/>
        <w:rPr>
          <w:rFonts w:cstheme="minorHAnsi"/>
          <w:sz w:val="24"/>
          <w:szCs w:val="24"/>
        </w:rPr>
      </w:pPr>
    </w:p>
    <w:p w14:paraId="37926272" w14:textId="36D09CA6" w:rsidR="005568AA" w:rsidRPr="00E87FA3" w:rsidRDefault="0082771B"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4" w:name="_Toc133399310"/>
      <w:bookmarkStart w:id="25" w:name="_Toc209189435"/>
      <w:r>
        <w:rPr>
          <w:rFonts w:eastAsiaTheme="majorEastAsia" w:cstheme="minorHAnsi"/>
          <w:b/>
          <w:bCs/>
          <w:sz w:val="24"/>
          <w:szCs w:val="24"/>
          <w:shd w:val="clear" w:color="auto" w:fill="DBE5F1" w:themeFill="accent1" w:themeFillTint="33"/>
        </w:rPr>
        <w:t>6</w:t>
      </w:r>
      <w:r w:rsidR="00E87FA3">
        <w:rPr>
          <w:rFonts w:eastAsiaTheme="majorEastAsia" w:cstheme="minorHAnsi"/>
          <w:b/>
          <w:bCs/>
          <w:sz w:val="24"/>
          <w:szCs w:val="24"/>
          <w:shd w:val="clear" w:color="auto" w:fill="DBE5F1" w:themeFill="accent1" w:themeFillTint="33"/>
        </w:rPr>
        <w:t xml:space="preserve">.2. </w:t>
      </w:r>
      <w:r w:rsidR="005568AA" w:rsidRPr="00E87FA3">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52D249F4" w:rsidR="002A2B24" w:rsidRPr="0082771B" w:rsidRDefault="006B1C67" w:rsidP="0082771B">
      <w:pPr>
        <w:pStyle w:val="Odstavekseznama"/>
        <w:keepNext/>
        <w:keepLines/>
        <w:numPr>
          <w:ilvl w:val="2"/>
          <w:numId w:val="28"/>
        </w:numPr>
        <w:spacing w:after="0" w:line="260" w:lineRule="atLeast"/>
        <w:outlineLvl w:val="1"/>
        <w:rPr>
          <w:rFonts w:eastAsiaTheme="majorEastAsia" w:cstheme="minorHAnsi"/>
          <w:b/>
          <w:bCs/>
          <w:sz w:val="24"/>
          <w:szCs w:val="24"/>
        </w:rPr>
      </w:pPr>
      <w:bookmarkStart w:id="26" w:name="_Toc209189436"/>
      <w:r w:rsidRPr="0082771B">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669478B3" w:rsidR="00D308BD" w:rsidRPr="002B342E" w:rsidRDefault="0082771B" w:rsidP="002B342E">
            <w:pPr>
              <w:jc w:val="both"/>
              <w:rPr>
                <w:sz w:val="24"/>
                <w:szCs w:val="24"/>
              </w:rPr>
            </w:pPr>
            <w:r>
              <w:rPr>
                <w:b/>
                <w:bCs/>
                <w:sz w:val="24"/>
                <w:szCs w:val="24"/>
              </w:rPr>
              <w:t>6</w:t>
            </w:r>
            <w:r w:rsidR="002B342E" w:rsidRPr="00F21718">
              <w:rPr>
                <w:b/>
                <w:bCs/>
                <w:sz w:val="24"/>
                <w:szCs w:val="24"/>
              </w:rPr>
              <w:t>.2.1.1.</w:t>
            </w:r>
            <w:r w:rsidR="002B342E">
              <w:rPr>
                <w:sz w:val="24"/>
                <w:szCs w:val="24"/>
              </w:rPr>
              <w:t xml:space="preserve"> </w:t>
            </w:r>
            <w:r w:rsidR="00114E84" w:rsidRPr="002B342E">
              <w:rPr>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C17F2B" w:rsidRPr="002B342E">
              <w:rPr>
                <w:sz w:val="24"/>
                <w:szCs w:val="24"/>
              </w:rPr>
              <w:t xml:space="preserve"> </w:t>
            </w:r>
            <w:r w:rsidR="00114E84" w:rsidRPr="002B342E">
              <w:rPr>
                <w:sz w:val="24"/>
                <w:szCs w:val="24"/>
              </w:rPr>
              <w:t xml:space="preserve">.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67DBD22A" w:rsidR="002B342E" w:rsidRPr="002B342E" w:rsidRDefault="00114E84" w:rsidP="002B342E">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tc>
      </w:tr>
      <w:tr w:rsidR="002B342E" w:rsidRPr="002B342E" w14:paraId="17536807" w14:textId="77777777" w:rsidTr="002B342E">
        <w:tc>
          <w:tcPr>
            <w:tcW w:w="9776" w:type="dxa"/>
          </w:tcPr>
          <w:p w14:paraId="0853F10E" w14:textId="0F463C6A" w:rsidR="002B342E" w:rsidRPr="002B342E" w:rsidRDefault="0082771B" w:rsidP="008F2821">
            <w:pPr>
              <w:jc w:val="both"/>
              <w:rPr>
                <w:rFonts w:cstheme="minorHAnsi"/>
                <w:sz w:val="24"/>
                <w:szCs w:val="24"/>
              </w:rPr>
            </w:pPr>
            <w:bookmarkStart w:id="27" w:name="_Toc92354602"/>
            <w:r>
              <w:rPr>
                <w:rFonts w:cstheme="minorHAnsi"/>
                <w:b/>
                <w:bCs/>
                <w:sz w:val="24"/>
                <w:szCs w:val="24"/>
              </w:rPr>
              <w:t>6</w:t>
            </w:r>
            <w:r w:rsidR="002B342E" w:rsidRPr="00F21718">
              <w:rPr>
                <w:rFonts w:cstheme="minorHAnsi"/>
                <w:b/>
                <w:bCs/>
                <w:sz w:val="24"/>
                <w:szCs w:val="24"/>
              </w:rPr>
              <w:t>.2.1.2.</w:t>
            </w:r>
            <w:r w:rsidR="002B342E" w:rsidRPr="002B342E">
              <w:rPr>
                <w:rFonts w:cstheme="minorHAnsi"/>
                <w:sz w:val="24"/>
                <w:szCs w:val="24"/>
              </w:rPr>
              <w:t xml:space="preserve"> </w:t>
            </w:r>
            <w:r w:rsidR="002B342E" w:rsidRPr="00B20AC0">
              <w:rPr>
                <w:rFonts w:cstheme="minorHAnsi"/>
                <w:sz w:val="24"/>
                <w:szCs w:val="24"/>
              </w:rPr>
              <w:t>Gospodarski subjekt mora biti vpisan v Seznam imetnikov dovoljenj za opravljanje dejavnosti prometa z zdravili na debelo pri JAZMP oz. je vpisan v Seznam priglašenih veletrgovcev, ki so pridobili dovoljenje v drugi EU članici, ki ga vodi JAZMP.</w:t>
            </w:r>
          </w:p>
        </w:tc>
      </w:tr>
      <w:tr w:rsidR="002B342E" w:rsidRPr="000B2B5F" w14:paraId="74EB03D5" w14:textId="77777777" w:rsidTr="002B342E">
        <w:tc>
          <w:tcPr>
            <w:tcW w:w="9776" w:type="dxa"/>
          </w:tcPr>
          <w:p w14:paraId="75CA8206" w14:textId="77777777" w:rsidR="002B342E" w:rsidRPr="000B2B5F" w:rsidRDefault="002B342E"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2B342E" w:rsidRPr="000B2B5F" w14:paraId="6A0FBD35" w14:textId="77777777" w:rsidTr="002B342E">
        <w:trPr>
          <w:trHeight w:val="671"/>
        </w:trPr>
        <w:tc>
          <w:tcPr>
            <w:tcW w:w="9776" w:type="dxa"/>
          </w:tcPr>
          <w:p w14:paraId="76FEF2B2"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DB17B4B"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CD3C3FE"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3128F49"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2B342E" w:rsidRPr="000B2B5F" w14:paraId="72145253" w14:textId="77777777" w:rsidTr="002B342E">
        <w:trPr>
          <w:trHeight w:val="232"/>
        </w:trPr>
        <w:tc>
          <w:tcPr>
            <w:tcW w:w="9776" w:type="dxa"/>
          </w:tcPr>
          <w:p w14:paraId="78DA8459" w14:textId="77777777" w:rsidR="002B342E" w:rsidRPr="000B2B5F" w:rsidRDefault="002B342E" w:rsidP="008F2821">
            <w:pPr>
              <w:rPr>
                <w:rFonts w:cstheme="minorHAnsi"/>
                <w:b/>
                <w:color w:val="FF0000"/>
                <w:sz w:val="24"/>
                <w:szCs w:val="24"/>
              </w:rPr>
            </w:pPr>
            <w:r w:rsidRPr="000B2B5F">
              <w:rPr>
                <w:rFonts w:cstheme="minorHAnsi"/>
                <w:b/>
                <w:color w:val="000000" w:themeColor="text1"/>
                <w:sz w:val="24"/>
                <w:szCs w:val="24"/>
              </w:rPr>
              <w:t>Dokazilo:</w:t>
            </w:r>
          </w:p>
        </w:tc>
      </w:tr>
      <w:tr w:rsidR="002B342E" w:rsidRPr="00E04807" w14:paraId="0B029721" w14:textId="77777777" w:rsidTr="002B342E">
        <w:trPr>
          <w:trHeight w:val="232"/>
        </w:trPr>
        <w:tc>
          <w:tcPr>
            <w:tcW w:w="9776" w:type="dxa"/>
          </w:tcPr>
          <w:p w14:paraId="789F1C03" w14:textId="64E71C79" w:rsidR="002B342E" w:rsidRPr="00B20AC0" w:rsidRDefault="00A053D2" w:rsidP="00B20AC0">
            <w:pPr>
              <w:pStyle w:val="Odstavekseznama"/>
              <w:numPr>
                <w:ilvl w:val="0"/>
                <w:numId w:val="10"/>
              </w:numPr>
              <w:spacing w:line="260" w:lineRule="atLeast"/>
              <w:rPr>
                <w:rFonts w:cstheme="minorHAnsi"/>
                <w:bCs/>
                <w:sz w:val="24"/>
                <w:szCs w:val="24"/>
              </w:rPr>
            </w:pPr>
            <w:r w:rsidRPr="00A053D2">
              <w:rPr>
                <w:rFonts w:cstheme="minorHAnsi"/>
                <w:bCs/>
                <w:sz w:val="24"/>
                <w:szCs w:val="24"/>
              </w:rPr>
              <w:t>izpolnjen in podpisan Obrazec »Podatki o imetniku dovoljenja za opravljanje prometa z zdravili na debelo«</w:t>
            </w:r>
          </w:p>
        </w:tc>
      </w:tr>
    </w:tbl>
    <w:p w14:paraId="2E288D57" w14:textId="0A4BB0B5" w:rsidR="00E04807" w:rsidRPr="0082771B" w:rsidRDefault="00E04807" w:rsidP="0082771B">
      <w:pPr>
        <w:pStyle w:val="Odstavekseznama"/>
        <w:keepNext/>
        <w:keepLines/>
        <w:numPr>
          <w:ilvl w:val="2"/>
          <w:numId w:val="30"/>
        </w:numPr>
        <w:spacing w:after="0" w:line="260" w:lineRule="atLeast"/>
        <w:outlineLvl w:val="1"/>
        <w:rPr>
          <w:rFonts w:eastAsiaTheme="majorEastAsia" w:cstheme="minorHAnsi"/>
          <w:b/>
          <w:bCs/>
          <w:sz w:val="24"/>
          <w:szCs w:val="24"/>
        </w:rPr>
      </w:pPr>
      <w:bookmarkStart w:id="28" w:name="_Toc209189437"/>
      <w:r w:rsidRPr="0082771B">
        <w:rPr>
          <w:rFonts w:eastAsiaTheme="majorEastAsia" w:cstheme="minorHAnsi"/>
          <w:b/>
          <w:bCs/>
          <w:sz w:val="24"/>
          <w:szCs w:val="24"/>
        </w:rPr>
        <w:lastRenderedPageBreak/>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DD0483" w:rsidRPr="00E04807" w14:paraId="5447C721" w14:textId="77777777" w:rsidTr="00DD0483">
        <w:tc>
          <w:tcPr>
            <w:tcW w:w="9776" w:type="dxa"/>
          </w:tcPr>
          <w:p w14:paraId="3CEFBD8E" w14:textId="73620B76" w:rsidR="00DD0483" w:rsidRPr="003C4CFA" w:rsidRDefault="0082771B" w:rsidP="003C4CFA">
            <w:pPr>
              <w:jc w:val="both"/>
              <w:rPr>
                <w:rFonts w:cstheme="minorHAnsi"/>
                <w:bCs/>
                <w:sz w:val="24"/>
                <w:szCs w:val="24"/>
              </w:rPr>
            </w:pPr>
            <w:r>
              <w:rPr>
                <w:rFonts w:cstheme="minorHAnsi"/>
                <w:b/>
                <w:bCs/>
                <w:sz w:val="24"/>
                <w:szCs w:val="24"/>
              </w:rPr>
              <w:t>6</w:t>
            </w:r>
            <w:r w:rsidR="00E87FA3" w:rsidRPr="00F21718">
              <w:rPr>
                <w:rFonts w:cstheme="minorHAnsi"/>
                <w:b/>
                <w:bCs/>
                <w:sz w:val="24"/>
                <w:szCs w:val="24"/>
              </w:rPr>
              <w:t>.2.</w:t>
            </w:r>
            <w:r w:rsidR="002F125C" w:rsidRPr="00F21718">
              <w:rPr>
                <w:rFonts w:cstheme="minorHAnsi"/>
                <w:b/>
                <w:bCs/>
                <w:sz w:val="24"/>
                <w:szCs w:val="24"/>
              </w:rPr>
              <w:t>2</w:t>
            </w:r>
            <w:r w:rsidR="00E87FA3" w:rsidRPr="00F21718">
              <w:rPr>
                <w:rFonts w:cstheme="minorHAnsi"/>
                <w:b/>
                <w:bCs/>
                <w:sz w:val="24"/>
                <w:szCs w:val="24"/>
              </w:rPr>
              <w:t>.</w:t>
            </w:r>
            <w:r w:rsidR="003C4CFA" w:rsidRPr="00F21718">
              <w:rPr>
                <w:rFonts w:cstheme="minorHAnsi"/>
                <w:b/>
                <w:bCs/>
                <w:sz w:val="24"/>
                <w:szCs w:val="24"/>
              </w:rPr>
              <w:t>1</w:t>
            </w:r>
            <w:r w:rsidR="00DD0483" w:rsidRPr="00F21718">
              <w:rPr>
                <w:rFonts w:cstheme="minorHAnsi"/>
                <w:b/>
                <w:bCs/>
                <w:sz w:val="24"/>
                <w:szCs w:val="24"/>
              </w:rPr>
              <w:t>.</w:t>
            </w:r>
            <w:r w:rsidR="00DD0483" w:rsidRPr="00DD0483">
              <w:rPr>
                <w:rFonts w:cstheme="minorHAnsi"/>
                <w:sz w:val="24"/>
                <w:szCs w:val="24"/>
              </w:rPr>
              <w:t xml:space="preserve"> </w:t>
            </w:r>
            <w:r w:rsidR="002B342E" w:rsidRPr="002B342E">
              <w:rPr>
                <w:rFonts w:cstheme="minorHAnsi"/>
                <w:bCs/>
                <w:sz w:val="24"/>
                <w:szCs w:val="24"/>
              </w:rPr>
              <w:t xml:space="preserve">Gospodarski subjekt mora </w:t>
            </w:r>
            <w:r w:rsidR="002B342E" w:rsidRPr="00F21718">
              <w:rPr>
                <w:rFonts w:cstheme="minorHAnsi"/>
                <w:b/>
                <w:sz w:val="24"/>
                <w:szCs w:val="24"/>
              </w:rPr>
              <w:t>na dan roka za oddajo ponudbe</w:t>
            </w:r>
            <w:r w:rsidR="002B342E" w:rsidRPr="002B342E">
              <w:rPr>
                <w:rFonts w:cstheme="minorHAnsi"/>
                <w:bCs/>
                <w:sz w:val="24"/>
                <w:szCs w:val="24"/>
              </w:rPr>
              <w:t xml:space="preserve"> razpolagati </w:t>
            </w:r>
            <w:r w:rsidR="002B342E" w:rsidRPr="00B20AC0">
              <w:rPr>
                <w:rFonts w:cstheme="minorHAnsi"/>
                <w:bCs/>
                <w:sz w:val="24"/>
                <w:szCs w:val="24"/>
              </w:rPr>
              <w:t>z veljavnim potrdilom o dobri distribucijski praksi, izdanim s strani pristojnega organa.</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38010979" w:rsidR="00E32F31" w:rsidRPr="00E32F31" w:rsidRDefault="002B342E" w:rsidP="0082049B">
            <w:pPr>
              <w:pStyle w:val="Odstavekseznama"/>
              <w:numPr>
                <w:ilvl w:val="0"/>
                <w:numId w:val="8"/>
              </w:numPr>
              <w:jc w:val="both"/>
              <w:rPr>
                <w:rFonts w:cstheme="minorHAnsi"/>
                <w:color w:val="000000" w:themeColor="text1"/>
                <w:sz w:val="24"/>
                <w:szCs w:val="24"/>
              </w:rPr>
            </w:pPr>
            <w:r w:rsidRPr="002B342E">
              <w:rPr>
                <w:rFonts w:cstheme="minorHAnsi"/>
                <w:b/>
                <w:sz w:val="24"/>
                <w:szCs w:val="24"/>
              </w:rPr>
              <w:t>predložitev ustreznega dokazila</w:t>
            </w:r>
            <w:r w:rsidRPr="002B342E">
              <w:rPr>
                <w:rFonts w:cstheme="minorHAnsi"/>
                <w:bCs/>
                <w:sz w:val="24"/>
                <w:szCs w:val="24"/>
              </w:rPr>
              <w:t>, ki izkazuje</w:t>
            </w:r>
            <w:r>
              <w:rPr>
                <w:rFonts w:cstheme="minorHAnsi"/>
                <w:bCs/>
                <w:sz w:val="24"/>
                <w:szCs w:val="24"/>
              </w:rPr>
              <w:t xml:space="preserve"> izpolnjevanje pogoja iz te točke.</w:t>
            </w:r>
          </w:p>
        </w:tc>
      </w:tr>
      <w:tr w:rsidR="00890BBF" w:rsidRPr="00523484" w14:paraId="19F7AC85" w14:textId="77777777" w:rsidTr="00DD0483">
        <w:trPr>
          <w:trHeight w:val="232"/>
        </w:trPr>
        <w:tc>
          <w:tcPr>
            <w:tcW w:w="9776" w:type="dxa"/>
          </w:tcPr>
          <w:p w14:paraId="7B5B731D" w14:textId="32CFDFAC" w:rsidR="007F7E53" w:rsidRDefault="0082771B" w:rsidP="007F7E53">
            <w:pPr>
              <w:rPr>
                <w:rFonts w:ascii="Calibri" w:hAnsi="Calibri" w:cs="Calibri"/>
              </w:rPr>
            </w:pPr>
            <w:r>
              <w:rPr>
                <w:rFonts w:cstheme="minorHAnsi"/>
                <w:b/>
                <w:sz w:val="24"/>
                <w:szCs w:val="24"/>
              </w:rPr>
              <w:t>6</w:t>
            </w:r>
            <w:r w:rsidR="00890BBF">
              <w:rPr>
                <w:rFonts w:cstheme="minorHAnsi"/>
                <w:b/>
                <w:sz w:val="24"/>
                <w:szCs w:val="24"/>
              </w:rPr>
              <w:t xml:space="preserve">.2.2.2. </w:t>
            </w:r>
            <w:r w:rsidR="007F7E53">
              <w:rPr>
                <w:rFonts w:ascii="Calibri" w:hAnsi="Calibri" w:cs="Calibri"/>
              </w:rPr>
              <w:t>Ponudnik:</w:t>
            </w:r>
          </w:p>
          <w:p w14:paraId="7E5C0CB4" w14:textId="27B733F7" w:rsidR="007F7E53" w:rsidRDefault="007F7E53" w:rsidP="007F7E53">
            <w:pPr>
              <w:numPr>
                <w:ilvl w:val="0"/>
                <w:numId w:val="27"/>
              </w:numPr>
              <w:jc w:val="both"/>
              <w:rPr>
                <w:rFonts w:ascii="Calibri" w:hAnsi="Calibri" w:cs="Calibri"/>
              </w:rPr>
            </w:pPr>
            <w:r>
              <w:rPr>
                <w:rFonts w:ascii="Calibri" w:hAnsi="Calibri" w:cs="Calibri"/>
              </w:rPr>
              <w:t>ima vpeljano kontrolo kakovosti v smislu veljavnih predpisov s področja dobav, ki so predmet naročila in dobre distribucijske prakse,</w:t>
            </w:r>
          </w:p>
          <w:p w14:paraId="5FBE134F" w14:textId="4F9DAA2F" w:rsidR="00890BBF" w:rsidRPr="007F7E53" w:rsidRDefault="007F7E53" w:rsidP="00890BBF">
            <w:pPr>
              <w:numPr>
                <w:ilvl w:val="0"/>
                <w:numId w:val="27"/>
              </w:numPr>
              <w:jc w:val="both"/>
              <w:rPr>
                <w:rFonts w:ascii="Calibri" w:hAnsi="Calibri" w:cs="Calibri"/>
              </w:rPr>
            </w:pPr>
            <w:r>
              <w:rPr>
                <w:rFonts w:ascii="Calibri" w:hAnsi="Calibri" w:cs="Calibri"/>
              </w:rPr>
              <w:t>se zavezuje, da ponujeno blago-zdravila v celoti ustreza veljavnim predpisom  na območju Slovenije.</w:t>
            </w:r>
          </w:p>
        </w:tc>
      </w:tr>
      <w:tr w:rsidR="00890BBF" w:rsidRPr="00523484" w14:paraId="63153B9C" w14:textId="77777777" w:rsidTr="00DD0483">
        <w:trPr>
          <w:trHeight w:val="232"/>
        </w:trPr>
        <w:tc>
          <w:tcPr>
            <w:tcW w:w="9776" w:type="dxa"/>
          </w:tcPr>
          <w:p w14:paraId="4DA23698" w14:textId="252969B3" w:rsidR="00890BBF" w:rsidRPr="007F7E53" w:rsidRDefault="007F7E53" w:rsidP="007F7E53">
            <w:pPr>
              <w:jc w:val="both"/>
              <w:rPr>
                <w:rFonts w:cstheme="minorHAnsi"/>
                <w:b/>
                <w:sz w:val="24"/>
                <w:szCs w:val="24"/>
              </w:rPr>
            </w:pPr>
            <w:r w:rsidRPr="007F7E53">
              <w:rPr>
                <w:rFonts w:cstheme="minorHAnsi"/>
                <w:b/>
                <w:color w:val="000000" w:themeColor="text1"/>
                <w:sz w:val="24"/>
                <w:szCs w:val="24"/>
              </w:rPr>
              <w:t>Izpolnjevanje pogoja morajo izkazati naslednji gospodarski subjekti</w:t>
            </w:r>
            <w:r w:rsidRPr="007F7E53">
              <w:rPr>
                <w:rFonts w:cstheme="minorHAnsi"/>
                <w:b/>
                <w:i/>
                <w:color w:val="000000" w:themeColor="text1"/>
                <w:sz w:val="24"/>
                <w:szCs w:val="24"/>
              </w:rPr>
              <w:t>:</w:t>
            </w:r>
          </w:p>
        </w:tc>
      </w:tr>
      <w:tr w:rsidR="00890BBF" w:rsidRPr="00523484" w14:paraId="579B1BAE" w14:textId="77777777" w:rsidTr="00DD0483">
        <w:trPr>
          <w:trHeight w:val="232"/>
        </w:trPr>
        <w:tc>
          <w:tcPr>
            <w:tcW w:w="9776" w:type="dxa"/>
          </w:tcPr>
          <w:p w14:paraId="141680B7"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E549F5C"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F7263B6"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09CBA12" w14:textId="546505B9" w:rsidR="00890BBF" w:rsidRPr="007F7E53" w:rsidRDefault="007F7E53" w:rsidP="007F7E53">
            <w:pPr>
              <w:pStyle w:val="Odstavekseznama"/>
              <w:numPr>
                <w:ilvl w:val="0"/>
                <w:numId w:val="8"/>
              </w:numPr>
              <w:jc w:val="both"/>
              <w:rPr>
                <w:rFonts w:cstheme="minorHAnsi"/>
                <w:b/>
                <w:sz w:val="24"/>
                <w:szCs w:val="24"/>
              </w:rPr>
            </w:pPr>
            <w:r w:rsidRPr="007F7E53">
              <w:rPr>
                <w:rFonts w:cstheme="minorHAnsi"/>
                <w:color w:val="000000" w:themeColor="text1"/>
                <w:sz w:val="24"/>
                <w:szCs w:val="24"/>
              </w:rPr>
              <w:t>subjekti, katerih zmogljivost uporablja ponudnik v skladu z 81. členom ZJN-3.</w:t>
            </w:r>
          </w:p>
        </w:tc>
      </w:tr>
      <w:tr w:rsidR="00890BBF" w:rsidRPr="00523484" w14:paraId="31851FF9" w14:textId="77777777" w:rsidTr="00DD0483">
        <w:trPr>
          <w:trHeight w:val="232"/>
        </w:trPr>
        <w:tc>
          <w:tcPr>
            <w:tcW w:w="9776" w:type="dxa"/>
          </w:tcPr>
          <w:p w14:paraId="7481C590" w14:textId="6EA2F388" w:rsidR="00890BBF" w:rsidRPr="007F7E53" w:rsidRDefault="007F7E53" w:rsidP="007F7E53">
            <w:pPr>
              <w:jc w:val="both"/>
              <w:rPr>
                <w:rFonts w:cstheme="minorHAnsi"/>
                <w:b/>
                <w:sz w:val="24"/>
                <w:szCs w:val="24"/>
              </w:rPr>
            </w:pPr>
            <w:r w:rsidRPr="000B2B5F">
              <w:rPr>
                <w:rFonts w:cstheme="minorHAnsi"/>
                <w:b/>
                <w:color w:val="000000" w:themeColor="text1"/>
                <w:sz w:val="24"/>
                <w:szCs w:val="24"/>
              </w:rPr>
              <w:t>Dokazilo:</w:t>
            </w:r>
          </w:p>
        </w:tc>
      </w:tr>
      <w:tr w:rsidR="00890BBF" w:rsidRPr="00523484" w14:paraId="3535B97A" w14:textId="77777777" w:rsidTr="00DD0483">
        <w:trPr>
          <w:trHeight w:val="232"/>
        </w:trPr>
        <w:tc>
          <w:tcPr>
            <w:tcW w:w="9776" w:type="dxa"/>
          </w:tcPr>
          <w:p w14:paraId="5B285445" w14:textId="5455BF7B" w:rsidR="00890BBF" w:rsidRPr="002B342E" w:rsidRDefault="007F7E53" w:rsidP="0082049B">
            <w:pPr>
              <w:pStyle w:val="Odstavekseznama"/>
              <w:numPr>
                <w:ilvl w:val="0"/>
                <w:numId w:val="8"/>
              </w:numPr>
              <w:jc w:val="both"/>
              <w:rPr>
                <w:rFonts w:cstheme="minorHAnsi"/>
                <w:b/>
                <w:sz w:val="24"/>
                <w:szCs w:val="24"/>
              </w:rPr>
            </w:pPr>
            <w:r>
              <w:rPr>
                <w:rFonts w:cstheme="minorHAnsi"/>
                <w:b/>
                <w:sz w:val="24"/>
                <w:szCs w:val="24"/>
              </w:rPr>
              <w:t>lastna izjava ponudnika, da izpolnjuje ta pogoj</w:t>
            </w:r>
          </w:p>
        </w:tc>
      </w:tr>
    </w:tbl>
    <w:p w14:paraId="0C0432A6" w14:textId="566E1C85" w:rsidR="005148CD" w:rsidRPr="000B2B5F" w:rsidRDefault="005148CD" w:rsidP="00656564">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09189438"/>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2F125C">
      <w:pPr>
        <w:spacing w:after="0" w:line="260" w:lineRule="atLeast"/>
        <w:jc w:val="both"/>
        <w:rPr>
          <w:rFonts w:cstheme="minorHAnsi"/>
          <w:sz w:val="24"/>
          <w:szCs w:val="24"/>
        </w:rPr>
      </w:pPr>
    </w:p>
    <w:p w14:paraId="5FE169F5"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2F125C">
      <w:pPr>
        <w:spacing w:after="0" w:line="260" w:lineRule="atLeast"/>
        <w:jc w:val="both"/>
        <w:rPr>
          <w:rFonts w:cstheme="minorHAnsi"/>
          <w:sz w:val="24"/>
          <w:szCs w:val="24"/>
        </w:rPr>
      </w:pPr>
    </w:p>
    <w:p w14:paraId="71D9559A" w14:textId="73C36BA1" w:rsidR="00ED7BDA" w:rsidRDefault="005148CD" w:rsidP="002F125C">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71391EA4" w:rsidR="00D506D8" w:rsidRPr="00656564" w:rsidRDefault="0082771B"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0" w:name="_Toc417302370"/>
      <w:bookmarkStart w:id="31" w:name="_Toc446394709"/>
      <w:bookmarkStart w:id="32" w:name="_Toc489532785"/>
      <w:bookmarkStart w:id="33" w:name="_Toc92354603"/>
      <w:bookmarkStart w:id="34" w:name="_Toc209189439"/>
      <w:r>
        <w:rPr>
          <w:rFonts w:eastAsiaTheme="majorEastAsia" w:cstheme="minorHAnsi"/>
          <w:b/>
          <w:bCs/>
          <w:sz w:val="24"/>
          <w:szCs w:val="24"/>
        </w:rPr>
        <w:t>7</w:t>
      </w:r>
      <w:r w:rsidR="00656564">
        <w:rPr>
          <w:rFonts w:eastAsiaTheme="majorEastAsia" w:cstheme="minorHAnsi"/>
          <w:b/>
          <w:bCs/>
          <w:sz w:val="24"/>
          <w:szCs w:val="24"/>
        </w:rPr>
        <w:t xml:space="preserve">.1. </w:t>
      </w:r>
      <w:r w:rsidR="005148CD" w:rsidRPr="00656564">
        <w:rPr>
          <w:rFonts w:eastAsiaTheme="majorEastAsia" w:cstheme="minorHAnsi"/>
          <w:b/>
          <w:bCs/>
          <w:sz w:val="24"/>
          <w:szCs w:val="24"/>
        </w:rPr>
        <w:t xml:space="preserve">Finančno zavarovanje za </w:t>
      </w:r>
      <w:bookmarkEnd w:id="30"/>
      <w:bookmarkEnd w:id="31"/>
      <w:bookmarkEnd w:id="32"/>
      <w:bookmarkEnd w:id="33"/>
      <w:r w:rsidR="00D506D8" w:rsidRPr="00656564">
        <w:rPr>
          <w:rFonts w:eastAsiaTheme="majorEastAsia" w:cstheme="minorHAnsi"/>
          <w:b/>
          <w:bCs/>
          <w:sz w:val="24"/>
          <w:szCs w:val="24"/>
        </w:rPr>
        <w:t>resnost ponudbe</w:t>
      </w:r>
      <w:bookmarkEnd w:id="34"/>
    </w:p>
    <w:p w14:paraId="661DA635" w14:textId="63B5998C" w:rsidR="00A13FD0" w:rsidRDefault="00A13FD0" w:rsidP="00A13FD0">
      <w:pPr>
        <w:spacing w:after="0" w:line="260" w:lineRule="atLeast"/>
        <w:rPr>
          <w:rFonts w:cs="Arial"/>
          <w:sz w:val="24"/>
          <w:szCs w:val="24"/>
        </w:rPr>
      </w:pPr>
      <w:r w:rsidRPr="00A13FD0">
        <w:rPr>
          <w:rFonts w:cs="Arial"/>
          <w:sz w:val="24"/>
          <w:szCs w:val="24"/>
        </w:rPr>
        <w:t>Vzorec finančnega zavarovanj</w:t>
      </w:r>
      <w:r w:rsidR="00067049">
        <w:rPr>
          <w:rFonts w:cs="Arial"/>
          <w:sz w:val="24"/>
          <w:szCs w:val="24"/>
        </w:rPr>
        <w:t>a</w:t>
      </w:r>
      <w:r w:rsidRPr="00A13FD0">
        <w:rPr>
          <w:rFonts w:cs="Arial"/>
          <w:sz w:val="24"/>
          <w:szCs w:val="24"/>
        </w:rPr>
        <w:t xml:space="preserve"> je določen v </w:t>
      </w:r>
      <w:r w:rsidR="00B43F25">
        <w:rPr>
          <w:rFonts w:cs="Arial"/>
          <w:sz w:val="24"/>
          <w:szCs w:val="24"/>
        </w:rPr>
        <w:t>obrazcu</w:t>
      </w:r>
      <w:r w:rsidRPr="00A13FD0">
        <w:rPr>
          <w:rFonts w:cs="Arial"/>
          <w:sz w:val="24"/>
          <w:szCs w:val="24"/>
        </w:rPr>
        <w:t xml:space="preserve"> </w:t>
      </w:r>
      <w:r w:rsidR="00067049">
        <w:rPr>
          <w:rFonts w:cs="Arial"/>
          <w:sz w:val="24"/>
          <w:szCs w:val="24"/>
        </w:rPr>
        <w:t>»Menična izjava z</w:t>
      </w:r>
      <w:r>
        <w:rPr>
          <w:rFonts w:cs="Arial"/>
          <w:sz w:val="24"/>
          <w:szCs w:val="24"/>
        </w:rPr>
        <w:t>a resnost ponudbe</w:t>
      </w:r>
      <w:r w:rsidR="00067049">
        <w:rPr>
          <w:rFonts w:cs="Arial"/>
          <w:sz w:val="24"/>
          <w:szCs w:val="24"/>
        </w:rPr>
        <w:t>«</w:t>
      </w:r>
      <w:r w:rsidRPr="00A13FD0">
        <w:rPr>
          <w:rFonts w:cs="Arial"/>
          <w:sz w:val="24"/>
          <w:szCs w:val="24"/>
        </w:rPr>
        <w:t>.</w:t>
      </w:r>
      <w:bookmarkStart w:id="35" w:name="_Toc455408150"/>
    </w:p>
    <w:bookmarkEnd w:id="35"/>
    <w:p w14:paraId="284D0C36" w14:textId="77777777" w:rsidR="00991A85" w:rsidRDefault="00991A85" w:rsidP="00F156F7">
      <w:pPr>
        <w:spacing w:after="0" w:line="260" w:lineRule="atLeast"/>
        <w:jc w:val="both"/>
        <w:rPr>
          <w:rFonts w:cs="Arial"/>
          <w:sz w:val="24"/>
          <w:szCs w:val="24"/>
        </w:rPr>
      </w:pPr>
    </w:p>
    <w:p w14:paraId="1B9A124C" w14:textId="1BC9D069" w:rsidR="005B568E" w:rsidRPr="004E21E7" w:rsidRDefault="00A13FD0" w:rsidP="00F156F7">
      <w:pPr>
        <w:spacing w:after="0" w:line="260" w:lineRule="atLeast"/>
        <w:jc w:val="both"/>
        <w:rPr>
          <w:rFonts w:cs="Arial"/>
          <w:b/>
          <w:sz w:val="24"/>
          <w:szCs w:val="24"/>
          <w:u w:val="single"/>
        </w:rPr>
      </w:pPr>
      <w:r w:rsidRPr="004E21E7">
        <w:rPr>
          <w:rFonts w:cs="Arial"/>
          <w:sz w:val="24"/>
          <w:szCs w:val="24"/>
        </w:rPr>
        <w:t xml:space="preserve">Kot </w:t>
      </w:r>
      <w:r w:rsidRPr="004E21E7">
        <w:rPr>
          <w:rFonts w:cs="Arial"/>
          <w:b/>
          <w:bCs/>
          <w:sz w:val="24"/>
          <w:szCs w:val="24"/>
        </w:rPr>
        <w:t xml:space="preserve">finančno zavarovanje </w:t>
      </w:r>
      <w:r w:rsidRPr="004E21E7">
        <w:rPr>
          <w:rFonts w:cs="Arial"/>
          <w:b/>
          <w:bCs/>
          <w:i/>
          <w:iCs/>
          <w:sz w:val="24"/>
          <w:szCs w:val="24"/>
        </w:rPr>
        <w:t>za resnost ponudbe</w:t>
      </w:r>
      <w:r w:rsidRPr="004E21E7">
        <w:rPr>
          <w:rFonts w:cs="Arial"/>
          <w:sz w:val="24"/>
          <w:szCs w:val="24"/>
        </w:rPr>
        <w:t xml:space="preserve"> mora ponudnik priložiti </w:t>
      </w:r>
      <w:r w:rsidRPr="004E21E7">
        <w:rPr>
          <w:rFonts w:cs="Arial"/>
          <w:b/>
          <w:sz w:val="24"/>
          <w:szCs w:val="24"/>
          <w:u w:val="single"/>
        </w:rPr>
        <w:t>bianco menico z menično izjavo v višini</w:t>
      </w:r>
      <w:r w:rsidR="00F156F7">
        <w:rPr>
          <w:rFonts w:cs="Arial"/>
          <w:b/>
          <w:sz w:val="24"/>
          <w:szCs w:val="24"/>
          <w:u w:val="single"/>
        </w:rPr>
        <w:t xml:space="preserve"> 8.400,00 EUR</w:t>
      </w:r>
      <w:r w:rsidR="005B568E" w:rsidRPr="004E21E7">
        <w:rPr>
          <w:rFonts w:cs="Arial"/>
          <w:b/>
          <w:sz w:val="24"/>
          <w:szCs w:val="24"/>
        </w:rPr>
        <w:t xml:space="preserve">. </w:t>
      </w:r>
    </w:p>
    <w:p w14:paraId="0BAC2299" w14:textId="4FCC4096" w:rsidR="00A13FD0" w:rsidRPr="00A13FD0" w:rsidRDefault="00A13FD0" w:rsidP="005B568E">
      <w:pPr>
        <w:spacing w:after="0" w:line="260" w:lineRule="atLeast"/>
        <w:jc w:val="both"/>
        <w:rPr>
          <w:rFonts w:cs="Arial"/>
          <w:sz w:val="24"/>
          <w:szCs w:val="24"/>
        </w:rPr>
      </w:pPr>
      <w:r w:rsidRPr="00A13FD0">
        <w:rPr>
          <w:rFonts w:cs="Arial"/>
          <w:sz w:val="24"/>
          <w:szCs w:val="24"/>
        </w:rPr>
        <w:t>Naročnik bo navedeno menico v celotnem znesku vnovčil v primeru:</w:t>
      </w:r>
    </w:p>
    <w:p w14:paraId="65B8047F"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5F916FD3"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lastRenderedPageBreak/>
        <w:t>če ponudnik, ki ga je naročnik v času veljavnosti ponudbe obvestil o sprejetju njegove ponudbe:</w:t>
      </w:r>
    </w:p>
    <w:p w14:paraId="697BDCDF" w14:textId="77777777" w:rsidR="00A13FD0" w:rsidRPr="00A13FD0" w:rsidRDefault="00A13FD0" w:rsidP="005B568E">
      <w:pPr>
        <w:numPr>
          <w:ilvl w:val="0"/>
          <w:numId w:val="12"/>
        </w:numPr>
        <w:spacing w:after="0" w:line="260" w:lineRule="atLeast"/>
        <w:jc w:val="both"/>
        <w:rPr>
          <w:rFonts w:cs="Arial"/>
          <w:sz w:val="24"/>
          <w:szCs w:val="24"/>
        </w:rPr>
      </w:pPr>
      <w:r w:rsidRPr="00A13FD0">
        <w:rPr>
          <w:rFonts w:cs="Arial"/>
          <w:sz w:val="24"/>
          <w:szCs w:val="24"/>
        </w:rPr>
        <w:t>ne izpolni ali zavrne sklenitev pogodbe v skladu z določbami dokumentacije v zvezi z oddajo javnega naročila ali</w:t>
      </w:r>
    </w:p>
    <w:p w14:paraId="4FD55471" w14:textId="77777777" w:rsidR="00A13FD0" w:rsidRDefault="00A13FD0" w:rsidP="005B568E">
      <w:pPr>
        <w:numPr>
          <w:ilvl w:val="0"/>
          <w:numId w:val="12"/>
        </w:numPr>
        <w:spacing w:after="0" w:line="260" w:lineRule="atLeast"/>
        <w:jc w:val="both"/>
        <w:rPr>
          <w:rFonts w:cs="Arial"/>
          <w:sz w:val="24"/>
          <w:szCs w:val="24"/>
        </w:rPr>
      </w:pPr>
      <w:r w:rsidRPr="00A13FD0">
        <w:rPr>
          <w:rFonts w:cs="Arial"/>
          <w:sz w:val="24"/>
          <w:szCs w:val="24"/>
        </w:rPr>
        <w:t xml:space="preserve">ne predloži ali zavrne predložitev finančnega zavarovanja za dobro izvedbo pogodbenih obveznosti v skladu z navodili ponudnikom. </w:t>
      </w:r>
    </w:p>
    <w:p w14:paraId="6324D56F" w14:textId="77777777" w:rsidR="005462F7" w:rsidRPr="00A13FD0" w:rsidRDefault="005462F7" w:rsidP="005462F7">
      <w:pPr>
        <w:spacing w:after="0" w:line="260" w:lineRule="atLeast"/>
        <w:ind w:left="1080"/>
        <w:rPr>
          <w:rFonts w:cs="Arial"/>
          <w:sz w:val="24"/>
          <w:szCs w:val="24"/>
        </w:rPr>
      </w:pPr>
    </w:p>
    <w:p w14:paraId="3A95541B" w14:textId="12BB8104" w:rsidR="00A13FD0" w:rsidRDefault="00A13FD0" w:rsidP="00067049">
      <w:pPr>
        <w:spacing w:after="0" w:line="260" w:lineRule="atLeast"/>
        <w:jc w:val="both"/>
        <w:rPr>
          <w:rFonts w:cs="Arial"/>
          <w:b/>
          <w:bCs/>
          <w:sz w:val="24"/>
          <w:szCs w:val="24"/>
        </w:rPr>
      </w:pPr>
      <w:r w:rsidRPr="00A13FD0">
        <w:rPr>
          <w:rFonts w:cs="Arial"/>
          <w:sz w:val="24"/>
          <w:szCs w:val="24"/>
        </w:rPr>
        <w:t xml:space="preserve">Ponudnik mora originalno podpisano menico predložiti naročniku do roka za oddajo ponudb, to je </w:t>
      </w:r>
      <w:r w:rsidR="00067049" w:rsidRPr="000B2B5F">
        <w:rPr>
          <w:rFonts w:eastAsia="Calibri" w:cstheme="minorHAnsi"/>
          <w:b/>
          <w:sz w:val="24"/>
          <w:szCs w:val="24"/>
          <w:lang w:eastAsia="sl-SI"/>
        </w:rPr>
        <w:t>do</w:t>
      </w:r>
      <w:r w:rsidR="00067049" w:rsidRPr="000B2B5F">
        <w:rPr>
          <w:rFonts w:eastAsia="Calibri" w:cstheme="minorHAnsi"/>
          <w:sz w:val="24"/>
          <w:szCs w:val="24"/>
          <w:lang w:eastAsia="sl-SI"/>
        </w:rPr>
        <w:t xml:space="preserve"> </w:t>
      </w:r>
      <w:sdt>
        <w:sdtPr>
          <w:rPr>
            <w:rFonts w:cstheme="minorHAnsi"/>
            <w:b/>
            <w:sz w:val="24"/>
            <w:szCs w:val="24"/>
          </w:rPr>
          <w:id w:val="1820228681"/>
          <w:placeholder>
            <w:docPart w:val="E680B7FD0A384ED18FB5D3D02D19C02C"/>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067049" w:rsidRPr="000B2B5F">
        <w:rPr>
          <w:rFonts w:eastAsia="Calibri" w:cstheme="minorHAnsi"/>
          <w:b/>
          <w:sz w:val="24"/>
          <w:szCs w:val="24"/>
        </w:rPr>
        <w:t xml:space="preserve"> do </w:t>
      </w:r>
      <w:r w:rsidR="00067049">
        <w:rPr>
          <w:rFonts w:eastAsia="Calibri" w:cstheme="minorHAnsi"/>
          <w:b/>
          <w:sz w:val="24"/>
          <w:szCs w:val="24"/>
        </w:rPr>
        <w:t>10</w:t>
      </w:r>
      <w:r w:rsidR="00067049" w:rsidRPr="000B2B5F">
        <w:rPr>
          <w:rFonts w:eastAsia="Calibri" w:cstheme="minorHAnsi"/>
          <w:b/>
          <w:sz w:val="24"/>
          <w:szCs w:val="24"/>
        </w:rPr>
        <w:t>.00</w:t>
      </w:r>
      <w:r w:rsidR="00067049" w:rsidRPr="000B2B5F">
        <w:rPr>
          <w:rFonts w:eastAsia="Calibri" w:cstheme="minorHAnsi"/>
          <w:sz w:val="24"/>
          <w:szCs w:val="24"/>
        </w:rPr>
        <w:t xml:space="preserve"> </w:t>
      </w:r>
      <w:r w:rsidR="00067049"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A13FD0">
        <w:rPr>
          <w:rFonts w:cs="Arial"/>
          <w:b/>
          <w:sz w:val="24"/>
          <w:szCs w:val="24"/>
        </w:rPr>
        <w:t>»</w:t>
      </w:r>
      <w:r w:rsidR="00F07898">
        <w:rPr>
          <w:rFonts w:cs="Arial"/>
          <w:b/>
          <w:sz w:val="24"/>
          <w:szCs w:val="24"/>
        </w:rPr>
        <w:t xml:space="preserve">Sukcesivna dobava </w:t>
      </w:r>
      <w:r w:rsidR="005B568E">
        <w:rPr>
          <w:rFonts w:cs="Arial"/>
          <w:b/>
          <w:sz w:val="24"/>
          <w:szCs w:val="24"/>
        </w:rPr>
        <w:t xml:space="preserve">zdravila </w:t>
      </w:r>
      <w:r w:rsidR="00991A85">
        <w:rPr>
          <w:rFonts w:cs="Arial"/>
          <w:b/>
          <w:sz w:val="24"/>
          <w:szCs w:val="24"/>
        </w:rPr>
        <w:t>za bolnišnično lekarno</w:t>
      </w:r>
      <w:r w:rsidR="00523484">
        <w:rPr>
          <w:rFonts w:cs="Arial"/>
          <w:b/>
          <w:sz w:val="24"/>
          <w:szCs w:val="24"/>
        </w:rPr>
        <w:t>«</w:t>
      </w:r>
      <w:r w:rsidRPr="00A13FD0">
        <w:rPr>
          <w:rFonts w:cs="Arial"/>
          <w:sz w:val="24"/>
          <w:szCs w:val="24"/>
        </w:rPr>
        <w:t xml:space="preserve"> in z označenim naslovom pošiljatelja (</w:t>
      </w:r>
      <w:r w:rsidRPr="00A13FD0">
        <w:rPr>
          <w:rFonts w:cs="Arial"/>
          <w:b/>
          <w:bCs/>
          <w:sz w:val="24"/>
          <w:szCs w:val="24"/>
        </w:rPr>
        <w:t>O</w:t>
      </w:r>
      <w:r w:rsidR="0033753A" w:rsidRPr="00067049">
        <w:rPr>
          <w:rFonts w:cs="Arial"/>
          <w:b/>
          <w:bCs/>
          <w:sz w:val="24"/>
          <w:szCs w:val="24"/>
        </w:rPr>
        <w:t>brazec</w:t>
      </w:r>
      <w:r w:rsidRPr="00A13FD0">
        <w:rPr>
          <w:rFonts w:cs="Arial"/>
          <w:b/>
          <w:bCs/>
          <w:sz w:val="24"/>
          <w:szCs w:val="24"/>
        </w:rPr>
        <w:t xml:space="preserve"> </w:t>
      </w:r>
      <w:r w:rsidR="00067049">
        <w:rPr>
          <w:rFonts w:cs="Arial"/>
          <w:b/>
          <w:bCs/>
          <w:sz w:val="24"/>
          <w:szCs w:val="24"/>
        </w:rPr>
        <w:t>»</w:t>
      </w:r>
      <w:r w:rsidRPr="00A13FD0">
        <w:rPr>
          <w:rFonts w:cs="Arial"/>
          <w:b/>
          <w:bCs/>
          <w:sz w:val="24"/>
          <w:szCs w:val="24"/>
        </w:rPr>
        <w:t>Ovojnica</w:t>
      </w:r>
      <w:r w:rsidR="00067049">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058B8AC5" w14:textId="77777777" w:rsidR="0064205E" w:rsidRDefault="0064205E" w:rsidP="00067049">
      <w:pPr>
        <w:spacing w:after="0" w:line="260" w:lineRule="atLeast"/>
        <w:jc w:val="both"/>
        <w:rPr>
          <w:rFonts w:cs="Arial"/>
          <w:b/>
          <w:bCs/>
          <w:sz w:val="24"/>
          <w:szCs w:val="24"/>
        </w:rPr>
      </w:pPr>
    </w:p>
    <w:p w14:paraId="0DC8502D" w14:textId="3070BFDB" w:rsidR="00A13FD0" w:rsidRDefault="00A13FD0" w:rsidP="00E432C1">
      <w:pPr>
        <w:spacing w:after="0" w:line="260" w:lineRule="atLeast"/>
        <w:jc w:val="both"/>
        <w:rPr>
          <w:rFonts w:cs="Arial"/>
          <w:sz w:val="24"/>
          <w:szCs w:val="24"/>
        </w:rPr>
      </w:pPr>
      <w:r w:rsidRPr="00A13FD0">
        <w:rPr>
          <w:rFonts w:cs="Arial"/>
          <w:sz w:val="24"/>
          <w:szCs w:val="24"/>
        </w:rPr>
        <w:t>Fina</w:t>
      </w:r>
      <w:r w:rsidR="0033753A"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ED20CB" w14:textId="77777777" w:rsidR="002C1690" w:rsidRPr="0012547E" w:rsidRDefault="002C1690" w:rsidP="00E432C1">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4A43E6D3" w14:textId="77777777" w:rsidR="00991A85" w:rsidRDefault="0012547E" w:rsidP="0082049B">
      <w:pPr>
        <w:numPr>
          <w:ilvl w:val="0"/>
          <w:numId w:val="13"/>
        </w:numPr>
        <w:spacing w:after="0" w:line="260" w:lineRule="atLeast"/>
        <w:jc w:val="both"/>
        <w:rPr>
          <w:rFonts w:ascii="Calibri" w:hAnsi="Calibri" w:cs="Calibri"/>
          <w:sz w:val="24"/>
          <w:szCs w:val="24"/>
        </w:rPr>
      </w:pPr>
      <w:r w:rsidRPr="00E87FA3">
        <w:rPr>
          <w:rFonts w:ascii="Calibri" w:hAnsi="Calibri" w:cs="Calibri"/>
          <w:b/>
          <w:bCs/>
          <w:sz w:val="24"/>
          <w:szCs w:val="24"/>
        </w:rPr>
        <w:t>Original podpisana bianco menica</w:t>
      </w:r>
      <w:r w:rsidRPr="0012547E">
        <w:rPr>
          <w:rFonts w:ascii="Calibri" w:hAnsi="Calibri" w:cs="Calibri"/>
          <w:sz w:val="24"/>
          <w:szCs w:val="24"/>
        </w:rPr>
        <w:t xml:space="preserve">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ki jo ponudnik predloži skladno z navodili v tej točki Navodil ponudnikom za pripravo ponudbe.</w:t>
      </w:r>
    </w:p>
    <w:p w14:paraId="19ABC801" w14:textId="3E5126A2" w:rsidR="0012547E" w:rsidRPr="0012547E" w:rsidRDefault="00067049" w:rsidP="0082049B">
      <w:pPr>
        <w:numPr>
          <w:ilvl w:val="0"/>
          <w:numId w:val="13"/>
        </w:numPr>
        <w:spacing w:after="0" w:line="260" w:lineRule="atLeast"/>
        <w:jc w:val="both"/>
        <w:rPr>
          <w:rFonts w:ascii="Calibri" w:hAnsi="Calibri" w:cs="Calibri"/>
          <w:sz w:val="24"/>
          <w:szCs w:val="24"/>
        </w:rPr>
      </w:pPr>
      <w:r>
        <w:rPr>
          <w:rFonts w:ascii="Calibri" w:hAnsi="Calibri" w:cs="Calibri"/>
          <w:sz w:val="24"/>
          <w:szCs w:val="24"/>
        </w:rPr>
        <w:t xml:space="preserve"> </w:t>
      </w:r>
    </w:p>
    <w:p w14:paraId="0B451362" w14:textId="6C23E8B9" w:rsidR="0012547E" w:rsidRPr="0012547E" w:rsidRDefault="0012547E" w:rsidP="0082049B">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w:t>
      </w:r>
      <w:r w:rsidRPr="00E87FA3">
        <w:rPr>
          <w:rFonts w:ascii="Calibri" w:hAnsi="Calibri" w:cs="Calibri"/>
          <w:b/>
          <w:bCs/>
          <w:sz w:val="24"/>
          <w:szCs w:val="24"/>
        </w:rPr>
        <w:t xml:space="preserve">Obrazec </w:t>
      </w:r>
      <w:r w:rsidR="00067049" w:rsidRPr="00E87FA3">
        <w:rPr>
          <w:rFonts w:ascii="Calibri" w:hAnsi="Calibri" w:cs="Calibri"/>
          <w:b/>
          <w:bCs/>
          <w:sz w:val="24"/>
          <w:szCs w:val="24"/>
        </w:rPr>
        <w:t>»Menična izjava</w:t>
      </w:r>
      <w:r w:rsidRPr="00E87FA3">
        <w:rPr>
          <w:rFonts w:ascii="Calibri" w:hAnsi="Calibri" w:cs="Calibri"/>
          <w:b/>
          <w:bCs/>
          <w:sz w:val="24"/>
          <w:szCs w:val="24"/>
        </w:rPr>
        <w:t xml:space="preserve"> za resnost ponudbe</w:t>
      </w:r>
      <w:r w:rsidR="00067049" w:rsidRPr="00E87FA3">
        <w:rPr>
          <w:rFonts w:ascii="Calibri" w:hAnsi="Calibri" w:cs="Calibri"/>
          <w:b/>
          <w:bCs/>
          <w:sz w:val="24"/>
          <w:szCs w:val="24"/>
        </w:rPr>
        <w:t>«</w:t>
      </w:r>
      <w:r w:rsidRPr="00E87FA3">
        <w:rPr>
          <w:rFonts w:ascii="Calibri" w:hAnsi="Calibri" w:cs="Calibri"/>
          <w:b/>
          <w:bCs/>
          <w:sz w:val="24"/>
          <w:szCs w:val="24"/>
        </w:rPr>
        <w:t>.</w:t>
      </w:r>
    </w:p>
    <w:p w14:paraId="52B46E87" w14:textId="77777777" w:rsidR="0012547E" w:rsidRDefault="0012547E" w:rsidP="0012547E">
      <w:pPr>
        <w:spacing w:after="0" w:line="260" w:lineRule="atLeast"/>
        <w:rPr>
          <w:rFonts w:cs="Arial"/>
        </w:rPr>
      </w:pPr>
    </w:p>
    <w:p w14:paraId="5BBEA91D" w14:textId="7D9F0B0A" w:rsidR="00D506D8" w:rsidRPr="002A2B24" w:rsidRDefault="0082771B"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6" w:name="_Toc209189440"/>
      <w:r>
        <w:rPr>
          <w:rFonts w:eastAsiaTheme="majorEastAsia" w:cstheme="minorHAnsi"/>
          <w:b/>
          <w:bCs/>
          <w:sz w:val="24"/>
          <w:szCs w:val="24"/>
        </w:rPr>
        <w:t>7</w:t>
      </w:r>
      <w:r w:rsidR="00656564">
        <w:rPr>
          <w:rFonts w:eastAsiaTheme="majorEastAsia" w:cstheme="minorHAnsi"/>
          <w:b/>
          <w:bCs/>
          <w:sz w:val="24"/>
          <w:szCs w:val="24"/>
        </w:rPr>
        <w:t xml:space="preserve">.2. </w:t>
      </w:r>
      <w:r w:rsidR="00D506D8" w:rsidRPr="002A2B24">
        <w:rPr>
          <w:rFonts w:eastAsiaTheme="majorEastAsia" w:cstheme="minorHAnsi"/>
          <w:b/>
          <w:bCs/>
          <w:sz w:val="24"/>
          <w:szCs w:val="24"/>
        </w:rPr>
        <w:t>Finančno zavarovanje za dobro izvedbo pogodbenih obveznosti</w:t>
      </w:r>
      <w:bookmarkEnd w:id="36"/>
    </w:p>
    <w:p w14:paraId="72468AF6" w14:textId="043B489D" w:rsidR="002C1690" w:rsidRDefault="0091762C" w:rsidP="002C1690">
      <w:pPr>
        <w:numPr>
          <w:ilvl w:val="12"/>
          <w:numId w:val="0"/>
        </w:numPr>
        <w:spacing w:after="0" w:line="260" w:lineRule="atLeast"/>
        <w:jc w:val="both"/>
        <w:rPr>
          <w:rFonts w:cstheme="minorHAnsi"/>
          <w:sz w:val="24"/>
          <w:szCs w:val="24"/>
        </w:rPr>
      </w:pPr>
      <w:r>
        <w:rPr>
          <w:rFonts w:cstheme="minorHAnsi"/>
          <w:sz w:val="24"/>
          <w:szCs w:val="24"/>
        </w:rPr>
        <w:t>Posamezni ponudnik,</w:t>
      </w:r>
      <w:r w:rsidR="002C1690" w:rsidRPr="002C1690">
        <w:rPr>
          <w:rFonts w:cstheme="minorHAnsi"/>
          <w:sz w:val="24"/>
          <w:szCs w:val="24"/>
        </w:rPr>
        <w:t xml:space="preserve"> s katerim bo naročnik sklenil </w:t>
      </w:r>
      <w:r>
        <w:rPr>
          <w:rFonts w:cstheme="minorHAnsi"/>
          <w:sz w:val="24"/>
          <w:szCs w:val="24"/>
        </w:rPr>
        <w:t>okvirni sporazum</w:t>
      </w:r>
      <w:r w:rsidR="002C1690" w:rsidRPr="002C1690">
        <w:rPr>
          <w:rFonts w:cstheme="minorHAnsi"/>
          <w:sz w:val="24"/>
          <w:szCs w:val="24"/>
        </w:rPr>
        <w:t xml:space="preserve">, mora najkasneje v petih (5) </w:t>
      </w:r>
      <w:r w:rsidR="005D10E9">
        <w:rPr>
          <w:rFonts w:cstheme="minorHAnsi"/>
          <w:sz w:val="24"/>
          <w:szCs w:val="24"/>
        </w:rPr>
        <w:t xml:space="preserve">delovnih </w:t>
      </w:r>
      <w:r w:rsidR="002C1690" w:rsidRPr="002C1690">
        <w:rPr>
          <w:rFonts w:cstheme="minorHAnsi"/>
          <w:sz w:val="24"/>
          <w:szCs w:val="24"/>
        </w:rPr>
        <w:t xml:space="preserve">dneh od </w:t>
      </w:r>
      <w:r>
        <w:rPr>
          <w:rFonts w:cstheme="minorHAnsi"/>
          <w:sz w:val="24"/>
          <w:szCs w:val="24"/>
        </w:rPr>
        <w:t xml:space="preserve">njegovega </w:t>
      </w:r>
      <w:r w:rsidR="002C1690" w:rsidRPr="002C1690">
        <w:rPr>
          <w:rFonts w:cstheme="minorHAnsi"/>
          <w:sz w:val="24"/>
          <w:szCs w:val="24"/>
        </w:rPr>
        <w:t xml:space="preserve">podpisa predložiti naročniku podpisano in žigosano bianko menico z izpolnjeno, podpisano in žigosano menično izjavo za zavarovanje dobre izvedbe pogodbenih obveznosti, v višini </w:t>
      </w:r>
      <w:r w:rsidR="002C1690" w:rsidRPr="002C1690">
        <w:rPr>
          <w:rFonts w:cstheme="minorHAnsi"/>
          <w:b/>
          <w:bCs/>
          <w:sz w:val="24"/>
          <w:szCs w:val="24"/>
        </w:rPr>
        <w:t xml:space="preserve">10% </w:t>
      </w:r>
      <w:r w:rsidR="00F07898">
        <w:rPr>
          <w:rFonts w:cstheme="minorHAnsi"/>
          <w:b/>
          <w:bCs/>
          <w:sz w:val="24"/>
          <w:szCs w:val="24"/>
        </w:rPr>
        <w:t>celotne vrednosti</w:t>
      </w:r>
      <w:r w:rsidR="002C1690" w:rsidRPr="002C1690">
        <w:rPr>
          <w:rFonts w:cstheme="minorHAnsi"/>
          <w:b/>
          <w:bCs/>
          <w:sz w:val="24"/>
          <w:szCs w:val="24"/>
        </w:rPr>
        <w:t xml:space="preserve"> </w:t>
      </w:r>
      <w:r>
        <w:rPr>
          <w:rFonts w:cstheme="minorHAnsi"/>
          <w:b/>
          <w:bCs/>
          <w:sz w:val="24"/>
          <w:szCs w:val="24"/>
        </w:rPr>
        <w:t xml:space="preserve">okvirnega sporazuma </w:t>
      </w:r>
      <w:r w:rsidR="002C1690" w:rsidRPr="002C1690">
        <w:rPr>
          <w:rFonts w:cstheme="minorHAnsi"/>
          <w:b/>
          <w:bCs/>
          <w:sz w:val="24"/>
          <w:szCs w:val="24"/>
        </w:rPr>
        <w:t>z DDV</w:t>
      </w:r>
      <w:r w:rsidR="002C1690" w:rsidRPr="002C1690">
        <w:rPr>
          <w:rFonts w:cstheme="minorHAnsi"/>
          <w:sz w:val="24"/>
          <w:szCs w:val="24"/>
        </w:rPr>
        <w:t xml:space="preserve"> z dobo veljavnosti še trideset (30) dni </w:t>
      </w:r>
      <w:bookmarkStart w:id="37" w:name="_Hlk195956066"/>
      <w:r w:rsidR="002C1690" w:rsidRPr="002C1690">
        <w:rPr>
          <w:rFonts w:cstheme="minorHAnsi"/>
          <w:sz w:val="24"/>
          <w:szCs w:val="24"/>
        </w:rPr>
        <w:t>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002C1690" w:rsidRPr="002C1690">
        <w:rPr>
          <w:rFonts w:cstheme="minorHAnsi"/>
          <w:sz w:val="24"/>
          <w:szCs w:val="24"/>
        </w:rPr>
        <w:t xml:space="preserve"> </w:t>
      </w:r>
      <w:bookmarkEnd w:id="37"/>
      <w:r w:rsidR="002C1690" w:rsidRPr="002C1690">
        <w:rPr>
          <w:rFonts w:cstheme="minorHAnsi"/>
          <w:sz w:val="24"/>
          <w:szCs w:val="24"/>
        </w:rPr>
        <w:t>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257B0E76" w14:textId="77777777" w:rsidR="00991A85" w:rsidRDefault="00991A85" w:rsidP="00991A85">
      <w:pPr>
        <w:spacing w:after="0" w:line="240" w:lineRule="auto"/>
        <w:jc w:val="both"/>
        <w:rPr>
          <w:rFonts w:cstheme="minorHAnsi"/>
          <w:sz w:val="24"/>
          <w:szCs w:val="24"/>
        </w:rPr>
      </w:pPr>
    </w:p>
    <w:p w14:paraId="45950CC2" w14:textId="13A54FFD" w:rsidR="00D506D8" w:rsidRPr="00991A85" w:rsidRDefault="00991A85" w:rsidP="00991A85">
      <w:pPr>
        <w:spacing w:after="0" w:line="240" w:lineRule="auto"/>
        <w:jc w:val="both"/>
        <w:rPr>
          <w:rFonts w:cstheme="minorHAnsi"/>
          <w:sz w:val="24"/>
          <w:szCs w:val="24"/>
        </w:rPr>
      </w:pPr>
      <w:r>
        <w:rPr>
          <w:rFonts w:cstheme="minorHAnsi"/>
          <w:sz w:val="24"/>
          <w:szCs w:val="24"/>
        </w:rPr>
        <w:t xml:space="preserve">Vzorec menične izjave je predložen k tej razpisni </w:t>
      </w:r>
      <w:r w:rsidRPr="00991A85">
        <w:rPr>
          <w:rFonts w:cstheme="minorHAnsi"/>
          <w:sz w:val="24"/>
          <w:szCs w:val="24"/>
        </w:rPr>
        <w:t xml:space="preserve">dokumentaciji (Obrazec </w:t>
      </w:r>
      <w:r w:rsidR="004A503F" w:rsidRPr="00991A85">
        <w:rPr>
          <w:rFonts w:cstheme="minorHAnsi"/>
          <w:sz w:val="24"/>
          <w:szCs w:val="24"/>
        </w:rPr>
        <w:t>»Izjava o predložitvi bianco menice z menično izjavo«</w:t>
      </w:r>
      <w:r w:rsidRPr="00991A85">
        <w:rPr>
          <w:rFonts w:cstheme="minorHAnsi"/>
          <w:sz w:val="24"/>
          <w:szCs w:val="24"/>
        </w:rPr>
        <w:t>).</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8" w:name="_Toc502216251"/>
    </w:p>
    <w:p w14:paraId="22314CD4" w14:textId="32BD8EF4"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09189441"/>
      <w:r w:rsidRPr="000B2B5F">
        <w:rPr>
          <w:rFonts w:asciiTheme="minorHAnsi" w:hAnsiTheme="minorHAnsi" w:cstheme="minorHAnsi"/>
          <w:color w:val="auto"/>
          <w:sz w:val="24"/>
          <w:szCs w:val="24"/>
        </w:rPr>
        <w:t>MERILO ZA ODDAJO JAVNEGA NAROČILA</w:t>
      </w:r>
      <w:bookmarkEnd w:id="38"/>
      <w:bookmarkEnd w:id="39"/>
    </w:p>
    <w:p w14:paraId="31156C29" w14:textId="1B2ADCA6" w:rsidR="003C4CFA" w:rsidRPr="003C4CFA" w:rsidRDefault="003C4CFA" w:rsidP="003C4CFA">
      <w:pPr>
        <w:keepNext/>
        <w:keepLines/>
        <w:spacing w:after="0" w:line="260" w:lineRule="atLeast"/>
        <w:jc w:val="both"/>
        <w:rPr>
          <w:rFonts w:cstheme="minorHAnsi"/>
          <w:sz w:val="24"/>
          <w:szCs w:val="24"/>
        </w:rPr>
      </w:pPr>
      <w:r w:rsidRPr="007F7E53">
        <w:rPr>
          <w:rFonts w:cstheme="minorHAnsi"/>
          <w:sz w:val="24"/>
          <w:szCs w:val="24"/>
        </w:rPr>
        <w:t>Edino merilo za oddajo javnega naročila je ekonomsko najugodnejša ponudba</w:t>
      </w:r>
      <w:r w:rsidR="007F7E53" w:rsidRPr="007F7E53">
        <w:rPr>
          <w:rFonts w:cstheme="minorHAnsi"/>
          <w:sz w:val="24"/>
          <w:szCs w:val="24"/>
        </w:rPr>
        <w:t xml:space="preserve">, to je najnižja cena. </w:t>
      </w:r>
    </w:p>
    <w:p w14:paraId="74652685" w14:textId="77777777" w:rsidR="0088047D" w:rsidRPr="0088047D" w:rsidRDefault="0088047D" w:rsidP="003C4CFA">
      <w:pPr>
        <w:spacing w:after="0" w:line="260" w:lineRule="atLeast"/>
        <w:jc w:val="both"/>
        <w:rPr>
          <w:rFonts w:cstheme="minorHAnsi"/>
          <w:sz w:val="24"/>
          <w:szCs w:val="24"/>
        </w:rPr>
      </w:pPr>
    </w:p>
    <w:p w14:paraId="5B1E981A" w14:textId="1985B639" w:rsidR="006F6D58" w:rsidRDefault="0088047D" w:rsidP="003C4CFA">
      <w:pPr>
        <w:spacing w:after="0" w:line="260" w:lineRule="atLeast"/>
        <w:jc w:val="both"/>
        <w:rPr>
          <w:rFonts w:ascii="Calibri" w:hAnsi="Calibri" w:cs="Calibri"/>
          <w:sz w:val="24"/>
          <w:szCs w:val="24"/>
        </w:rPr>
      </w:pPr>
      <w:r w:rsidRPr="0088047D">
        <w:rPr>
          <w:rFonts w:cstheme="minorHAnsi"/>
          <w:sz w:val="24"/>
          <w:szCs w:val="24"/>
        </w:rPr>
        <w:lastRenderedPageBreak/>
        <w:t xml:space="preserve">V primeru, da bosta dva ali več ponudnikov oddala </w:t>
      </w:r>
      <w:r w:rsidR="00F21718">
        <w:rPr>
          <w:rFonts w:cstheme="minorHAnsi"/>
          <w:sz w:val="24"/>
          <w:szCs w:val="24"/>
        </w:rPr>
        <w:t xml:space="preserve">dopustno </w:t>
      </w:r>
      <w:r w:rsidRPr="0088047D">
        <w:rPr>
          <w:rFonts w:cstheme="minorHAnsi"/>
          <w:sz w:val="24"/>
          <w:szCs w:val="24"/>
        </w:rPr>
        <w:t>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w:t>
      </w:r>
      <w:r w:rsidR="006F6D58" w:rsidRPr="0004558E">
        <w:rPr>
          <w:rFonts w:ascii="Calibri" w:hAnsi="Calibri" w:cs="Calibri"/>
          <w:sz w:val="24"/>
          <w:szCs w:val="24"/>
        </w:rPr>
        <w:t>.</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09189442"/>
      <w:r w:rsidRPr="000B2B5F">
        <w:rPr>
          <w:rFonts w:asciiTheme="minorHAnsi" w:hAnsiTheme="minorHAnsi" w:cstheme="minorHAnsi"/>
          <w:color w:val="auto"/>
          <w:sz w:val="24"/>
          <w:szCs w:val="24"/>
        </w:rPr>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04FFFE67"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2" w:name="_Toc502216254"/>
      <w:bookmarkStart w:id="43" w:name="_Toc209189443"/>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.1. </w:t>
      </w:r>
      <w:r w:rsidR="003F10F1" w:rsidRPr="000B2B5F">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D8157FC"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4" w:name="_Toc502216255"/>
      <w:bookmarkStart w:id="45" w:name="_Toc209189444"/>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.2. </w:t>
      </w:r>
      <w:r w:rsidR="003F10F1" w:rsidRPr="000B2B5F">
        <w:rPr>
          <w:rFonts w:asciiTheme="minorHAnsi" w:hAnsiTheme="minorHAnsi" w:cstheme="minorHAnsi"/>
          <w:color w:val="auto"/>
          <w:sz w:val="24"/>
          <w:szCs w:val="24"/>
        </w:rPr>
        <w:t>Skupna ponudba</w:t>
      </w:r>
      <w:bookmarkEnd w:id="44"/>
      <w:bookmarkEnd w:id="45"/>
    </w:p>
    <w:p w14:paraId="257908E2" w14:textId="713DE4F3"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82771B">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82771B">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lastRenderedPageBreak/>
        <w:t xml:space="preserve"> </w:t>
      </w:r>
    </w:p>
    <w:p w14:paraId="65CF7BCB" w14:textId="05B71B93"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6" w:name="_Toc502216256"/>
      <w:bookmarkStart w:id="47" w:name="_Toc209189445"/>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.3. </w:t>
      </w:r>
      <w:r w:rsidR="003F10F1" w:rsidRPr="000B2B5F">
        <w:rPr>
          <w:rFonts w:asciiTheme="minorHAnsi" w:hAnsiTheme="minorHAnsi" w:cstheme="minorHAnsi"/>
          <w:color w:val="auto"/>
          <w:sz w:val="24"/>
          <w:szCs w:val="24"/>
        </w:rPr>
        <w:t>Ponudba s podizvajalcem</w:t>
      </w:r>
      <w:bookmarkEnd w:id="46"/>
      <w:bookmarkEnd w:id="47"/>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7C609EBF"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E87FA3">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E87FA3">
        <w:rPr>
          <w:rFonts w:cstheme="minorHAnsi"/>
          <w:b/>
          <w:bCs/>
          <w:sz w:val="24"/>
          <w:szCs w:val="24"/>
        </w:rPr>
        <w:t>7</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5529D188" w14:textId="77777777" w:rsidR="00011CD3" w:rsidRPr="000B2B5F" w:rsidRDefault="00011CD3" w:rsidP="00011CD3">
      <w:pPr>
        <w:spacing w:after="0" w:line="240" w:lineRule="auto"/>
        <w:jc w:val="both"/>
        <w:rPr>
          <w:rFonts w:eastAsia="Times New Roman" w:cstheme="minorHAnsi"/>
          <w:sz w:val="24"/>
          <w:szCs w:val="24"/>
          <w:lang w:eastAsia="sl-SI"/>
        </w:rPr>
      </w:pP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6358EAA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4E21E7">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4E21E7">
        <w:rPr>
          <w:rFonts w:eastAsia="Times New Roman" w:cstheme="minorHAnsi"/>
          <w:sz w:val="24"/>
          <w:szCs w:val="24"/>
          <w:lang w:eastAsia="sl-SI"/>
        </w:rPr>
        <w:t>7</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w:t>
      </w:r>
      <w:r w:rsidRPr="000B2B5F">
        <w:rPr>
          <w:rFonts w:eastAsia="Times New Roman" w:cstheme="minorHAnsi"/>
          <w:sz w:val="24"/>
          <w:szCs w:val="24"/>
          <w:lang w:eastAsia="sl-SI"/>
        </w:rPr>
        <w:lastRenderedPageBreak/>
        <w:t xml:space="preserve">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5A3B8AEE" w14:textId="77777777" w:rsidR="00E87FA3" w:rsidRPr="000B2B5F" w:rsidRDefault="00E87FA3" w:rsidP="00011CD3">
      <w:pPr>
        <w:spacing w:after="0" w:line="240" w:lineRule="auto"/>
        <w:jc w:val="both"/>
        <w:rPr>
          <w:rFonts w:eastAsia="Calibri" w:cstheme="minorHAnsi"/>
          <w:sz w:val="24"/>
          <w:szCs w:val="24"/>
        </w:rPr>
      </w:pPr>
    </w:p>
    <w:p w14:paraId="4AF74C43" w14:textId="2B72703F" w:rsidR="005F3DCD"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8" w:name="_Toc209189446"/>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.4. </w:t>
      </w:r>
      <w:r w:rsidR="005F3DCD" w:rsidRPr="000B2B5F">
        <w:rPr>
          <w:rFonts w:asciiTheme="minorHAnsi" w:hAnsiTheme="minorHAnsi" w:cstheme="minorHAnsi"/>
          <w:color w:val="auto"/>
          <w:sz w:val="24"/>
          <w:szCs w:val="24"/>
        </w:rPr>
        <w:t>Ponudbena dokumentacija</w:t>
      </w:r>
      <w:bookmarkEnd w:id="48"/>
    </w:p>
    <w:p w14:paraId="0C3593AA" w14:textId="438B46DD" w:rsidR="005F3DCD" w:rsidRPr="00991A85" w:rsidRDefault="005F3DCD" w:rsidP="0029612E">
      <w:pPr>
        <w:spacing w:after="0" w:line="260" w:lineRule="atLeast"/>
        <w:jc w:val="both"/>
        <w:rPr>
          <w:rFonts w:cstheme="minorHAnsi"/>
          <w:b/>
          <w:sz w:val="24"/>
          <w:szCs w:val="24"/>
        </w:rPr>
      </w:pPr>
      <w:r w:rsidRPr="00991A85">
        <w:rPr>
          <w:rFonts w:cstheme="minorHAnsi"/>
          <w:sz w:val="24"/>
          <w:szCs w:val="24"/>
        </w:rPr>
        <w:t xml:space="preserve">Ponudbeno dokumentacijo sestavljajo </w:t>
      </w:r>
      <w:r w:rsidRPr="00991A85">
        <w:rPr>
          <w:rFonts w:cstheme="minorHAnsi"/>
          <w:b/>
          <w:sz w:val="24"/>
          <w:szCs w:val="24"/>
        </w:rPr>
        <w:t>naslednji dokumenti</w:t>
      </w:r>
      <w:r w:rsidR="00492589" w:rsidRPr="00991A85">
        <w:rPr>
          <w:rFonts w:cstheme="minorHAnsi"/>
          <w:b/>
          <w:sz w:val="24"/>
          <w:szCs w:val="24"/>
        </w:rPr>
        <w:t>:</w:t>
      </w:r>
    </w:p>
    <w:p w14:paraId="18EAA3A3" w14:textId="605EAD72" w:rsidR="00F409F0"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Izpolnjen in podpisan obrazec</w:t>
      </w:r>
      <w:r w:rsidR="00F409F0" w:rsidRPr="00991A85">
        <w:rPr>
          <w:rFonts w:cstheme="minorHAnsi"/>
          <w:sz w:val="24"/>
          <w:szCs w:val="24"/>
        </w:rPr>
        <w:t xml:space="preserve"> »Prijava«.</w:t>
      </w:r>
    </w:p>
    <w:p w14:paraId="5B82821C" w14:textId="7FFAD73C" w:rsidR="004E33C6"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Obrazec »Ovojnica«</w:t>
      </w:r>
    </w:p>
    <w:p w14:paraId="7C9460FA" w14:textId="47FA46CB" w:rsidR="00F409F0"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Izpolnjen in podpisan</w:t>
      </w:r>
      <w:r w:rsidR="00F409F0" w:rsidRPr="00991A85">
        <w:rPr>
          <w:rFonts w:cstheme="minorHAnsi"/>
          <w:sz w:val="24"/>
          <w:szCs w:val="24"/>
        </w:rPr>
        <w:t xml:space="preserve"> »P</w:t>
      </w:r>
      <w:r w:rsidR="00E04807" w:rsidRPr="00991A85">
        <w:rPr>
          <w:rFonts w:cstheme="minorHAnsi"/>
          <w:sz w:val="24"/>
          <w:szCs w:val="24"/>
        </w:rPr>
        <w:t>onudbeni predračun</w:t>
      </w:r>
      <w:r w:rsidR="00F409F0" w:rsidRPr="00991A85">
        <w:rPr>
          <w:rFonts w:cstheme="minorHAnsi"/>
          <w:sz w:val="24"/>
          <w:szCs w:val="24"/>
        </w:rPr>
        <w:t>«.</w:t>
      </w:r>
    </w:p>
    <w:p w14:paraId="58EDC113" w14:textId="22B4A882" w:rsidR="00A053D2" w:rsidRPr="00991A85" w:rsidRDefault="00A053D2"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 xml:space="preserve">Izpolnjen in podpisan obrazec »Tehnična specifikacija s cenami«.    </w:t>
      </w:r>
    </w:p>
    <w:p w14:paraId="635962EF" w14:textId="03FCEAA2" w:rsidR="00F409F0"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Izpolnjen in podpisan</w:t>
      </w:r>
      <w:r w:rsidR="00F409F0" w:rsidRPr="00991A85">
        <w:rPr>
          <w:rFonts w:cstheme="minorHAnsi"/>
          <w:sz w:val="24"/>
          <w:szCs w:val="24"/>
        </w:rPr>
        <w:t xml:space="preserve"> »ESPD«.</w:t>
      </w:r>
    </w:p>
    <w:p w14:paraId="56073B15" w14:textId="21B97BE2" w:rsidR="00D75F69"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Izpolnjen in podpisan</w:t>
      </w:r>
      <w:r w:rsidR="00D75F69" w:rsidRPr="00991A85">
        <w:rPr>
          <w:rFonts w:cstheme="minorHAnsi"/>
          <w:sz w:val="24"/>
          <w:szCs w:val="24"/>
        </w:rPr>
        <w:t xml:space="preserve"> </w:t>
      </w:r>
      <w:r w:rsidRPr="00991A85">
        <w:rPr>
          <w:rFonts w:cstheme="minorHAnsi"/>
          <w:sz w:val="24"/>
          <w:szCs w:val="24"/>
        </w:rPr>
        <w:t>obrazec</w:t>
      </w:r>
      <w:r w:rsidR="002F125C" w:rsidRPr="00991A85">
        <w:rPr>
          <w:rFonts w:cstheme="minorHAnsi"/>
          <w:sz w:val="24"/>
          <w:szCs w:val="24"/>
        </w:rPr>
        <w:t xml:space="preserve"> </w:t>
      </w:r>
      <w:r w:rsidR="00235A93" w:rsidRPr="00991A85">
        <w:rPr>
          <w:rFonts w:cstheme="minorHAnsi"/>
          <w:sz w:val="24"/>
          <w:szCs w:val="24"/>
        </w:rPr>
        <w:t>»</w:t>
      </w:r>
      <w:r w:rsidR="00D75F69" w:rsidRPr="00991A85">
        <w:rPr>
          <w:rFonts w:cstheme="minorHAnsi"/>
          <w:sz w:val="24"/>
          <w:szCs w:val="24"/>
        </w:rPr>
        <w:t>Menična izjava za resnost ponudbe</w:t>
      </w:r>
      <w:r w:rsidR="00235A93" w:rsidRPr="00991A85">
        <w:rPr>
          <w:rFonts w:cstheme="minorHAnsi"/>
          <w:sz w:val="24"/>
          <w:szCs w:val="24"/>
        </w:rPr>
        <w:t>«</w:t>
      </w:r>
      <w:r w:rsidR="00991A85">
        <w:rPr>
          <w:rFonts w:cstheme="minorHAnsi"/>
          <w:sz w:val="24"/>
          <w:szCs w:val="24"/>
        </w:rPr>
        <w:t xml:space="preserve"> s priloženo menico</w:t>
      </w:r>
      <w:r w:rsidR="00235A93" w:rsidRPr="00991A85">
        <w:rPr>
          <w:rFonts w:cstheme="minorHAnsi"/>
          <w:sz w:val="24"/>
          <w:szCs w:val="24"/>
        </w:rPr>
        <w:t>.</w:t>
      </w:r>
    </w:p>
    <w:p w14:paraId="0128E307" w14:textId="62A0B09D" w:rsidR="00D75F69" w:rsidRPr="00991A85" w:rsidRDefault="00D75F69"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»Izjava o lastniških deležih«</w:t>
      </w:r>
      <w:r w:rsidR="00235A93" w:rsidRPr="00991A85">
        <w:rPr>
          <w:rFonts w:cstheme="minorHAnsi"/>
          <w:sz w:val="24"/>
          <w:szCs w:val="24"/>
        </w:rPr>
        <w:t>.</w:t>
      </w:r>
    </w:p>
    <w:p w14:paraId="55F2B257" w14:textId="66533C58" w:rsidR="00A053D2" w:rsidRPr="00991A85" w:rsidRDefault="00A053D2"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»Podatki o imetniku dovoljenja za opravljanje prometa z zdravili na debelo«</w:t>
      </w:r>
    </w:p>
    <w:p w14:paraId="497017CF" w14:textId="51A29586" w:rsidR="00824DD6" w:rsidRPr="00991A85" w:rsidRDefault="00F409F0"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»Zahteva podizvajalca za neposredno plačilo in soglasje«</w:t>
      </w:r>
      <w:r w:rsidR="008D35D1" w:rsidRPr="00991A85">
        <w:rPr>
          <w:rFonts w:cstheme="minorHAnsi"/>
          <w:sz w:val="24"/>
          <w:szCs w:val="24"/>
        </w:rPr>
        <w:t xml:space="preserve"> (v kolikor se ponudnik prijavlja s podizvajalcem)</w:t>
      </w:r>
      <w:r w:rsidR="00235A93" w:rsidRPr="00991A85">
        <w:rPr>
          <w:rFonts w:cstheme="minorHAnsi"/>
          <w:sz w:val="24"/>
          <w:szCs w:val="24"/>
        </w:rPr>
        <w:t>.</w:t>
      </w:r>
      <w:r w:rsidR="00C14641" w:rsidRPr="00991A85">
        <w:rPr>
          <w:rFonts w:cstheme="minorHAnsi"/>
          <w:sz w:val="24"/>
          <w:szCs w:val="24"/>
        </w:rPr>
        <w:t xml:space="preserve"> </w:t>
      </w:r>
    </w:p>
    <w:p w14:paraId="7A8BDB7C" w14:textId="1DFDB070" w:rsidR="00543698"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Parafiran</w:t>
      </w:r>
      <w:r w:rsidR="00C371C5" w:rsidRPr="00991A85">
        <w:rPr>
          <w:rFonts w:cstheme="minorHAnsi"/>
          <w:sz w:val="24"/>
          <w:szCs w:val="24"/>
        </w:rPr>
        <w:t xml:space="preserve"> </w:t>
      </w:r>
      <w:r w:rsidR="00C14641" w:rsidRPr="00991A85">
        <w:rPr>
          <w:rFonts w:cstheme="minorHAnsi"/>
          <w:sz w:val="24"/>
          <w:szCs w:val="24"/>
        </w:rPr>
        <w:t>»</w:t>
      </w:r>
      <w:r w:rsidR="00543698" w:rsidRPr="00991A85">
        <w:rPr>
          <w:rFonts w:cstheme="minorHAnsi"/>
          <w:sz w:val="24"/>
          <w:szCs w:val="24"/>
        </w:rPr>
        <w:t xml:space="preserve">Vzorec </w:t>
      </w:r>
      <w:r w:rsidR="00A053D2" w:rsidRPr="00991A85">
        <w:rPr>
          <w:rFonts w:cstheme="minorHAnsi"/>
          <w:sz w:val="24"/>
          <w:szCs w:val="24"/>
        </w:rPr>
        <w:t>okvirnega sporazuma</w:t>
      </w:r>
      <w:r w:rsidR="00C14641" w:rsidRPr="00991A85">
        <w:rPr>
          <w:rFonts w:cstheme="minorHAnsi"/>
          <w:sz w:val="24"/>
          <w:szCs w:val="24"/>
        </w:rPr>
        <w:t>«.</w:t>
      </w:r>
    </w:p>
    <w:p w14:paraId="1DABF47C" w14:textId="77777777" w:rsidR="002F125C" w:rsidRDefault="002F125C" w:rsidP="0029612E">
      <w:pPr>
        <w:spacing w:after="0" w:line="260" w:lineRule="atLeast"/>
        <w:rPr>
          <w:rFonts w:cstheme="minorHAnsi"/>
          <w:b/>
          <w:sz w:val="24"/>
          <w:szCs w:val="24"/>
        </w:rPr>
      </w:pPr>
    </w:p>
    <w:p w14:paraId="1FD9108D" w14:textId="2D11C47F"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037F2F58" w:rsidR="00FB2662"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9" w:name="_Toc209189447"/>
      <w:bookmarkStart w:id="50" w:name="_Toc53048568"/>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.5. </w:t>
      </w:r>
      <w:r w:rsidR="00FB2662"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FB2662" w:rsidRPr="000B2B5F">
        <w:rPr>
          <w:rFonts w:asciiTheme="minorHAnsi" w:hAnsiTheme="minorHAnsi" w:cstheme="minorHAnsi"/>
          <w:color w:val="auto"/>
          <w:sz w:val="24"/>
          <w:szCs w:val="24"/>
        </w:rPr>
        <w:t>«</w:t>
      </w:r>
      <w:bookmarkEnd w:id="49"/>
      <w:r w:rsidR="00FB2662" w:rsidRPr="000B2B5F">
        <w:rPr>
          <w:rFonts w:asciiTheme="minorHAnsi" w:hAnsiTheme="minorHAnsi" w:cstheme="minorHAnsi"/>
          <w:color w:val="auto"/>
          <w:sz w:val="24"/>
          <w:szCs w:val="24"/>
        </w:rPr>
        <w:t xml:space="preserve"> </w:t>
      </w:r>
      <w:bookmarkEnd w:id="50"/>
    </w:p>
    <w:p w14:paraId="63915B1C" w14:textId="7E17B160" w:rsidR="00AB2FA0" w:rsidRPr="0054736B" w:rsidRDefault="00AB2FA0" w:rsidP="00AB2FA0">
      <w:pPr>
        <w:spacing w:after="0" w:line="240" w:lineRule="auto"/>
        <w:jc w:val="both"/>
        <w:rPr>
          <w:rFonts w:cstheme="minorHAnsi"/>
          <w:sz w:val="24"/>
          <w:szCs w:val="24"/>
        </w:rPr>
      </w:pPr>
      <w:r w:rsidRPr="0054736B">
        <w:rPr>
          <w:rFonts w:cstheme="minorHAnsi"/>
          <w:sz w:val="24"/>
          <w:szCs w:val="24"/>
        </w:rPr>
        <w:t xml:space="preserve">Ponudnik mora </w:t>
      </w:r>
      <w:r w:rsidR="005E1998" w:rsidRPr="0054736B">
        <w:rPr>
          <w:rFonts w:cstheme="minorHAnsi"/>
          <w:sz w:val="24"/>
          <w:szCs w:val="24"/>
        </w:rPr>
        <w:t>v obrazcu »</w:t>
      </w:r>
      <w:r w:rsidR="0054736B" w:rsidRPr="0054736B">
        <w:rPr>
          <w:rFonts w:cstheme="minorHAnsi"/>
          <w:sz w:val="24"/>
          <w:szCs w:val="24"/>
        </w:rPr>
        <w:t>T</w:t>
      </w:r>
      <w:r w:rsidR="0017600C" w:rsidRPr="0054736B">
        <w:rPr>
          <w:rFonts w:cstheme="minorHAnsi"/>
          <w:sz w:val="24"/>
          <w:szCs w:val="24"/>
        </w:rPr>
        <w:t>ehnična specifikacija s cenami</w:t>
      </w:r>
      <w:r w:rsidR="005E1998" w:rsidRPr="0054736B">
        <w:rPr>
          <w:rFonts w:cstheme="minorHAnsi"/>
          <w:sz w:val="24"/>
          <w:szCs w:val="24"/>
        </w:rPr>
        <w:t xml:space="preserve">« </w:t>
      </w:r>
      <w:r w:rsidR="0054736B" w:rsidRPr="0054736B">
        <w:rPr>
          <w:rFonts w:cstheme="minorHAnsi"/>
          <w:sz w:val="24"/>
          <w:szCs w:val="24"/>
        </w:rPr>
        <w:t xml:space="preserve">in v obrazcu »Ponudbeni predračun« </w:t>
      </w:r>
      <w:r w:rsidRPr="0054736B">
        <w:rPr>
          <w:rFonts w:cstheme="minorHAnsi"/>
          <w:sz w:val="24"/>
          <w:szCs w:val="24"/>
        </w:rPr>
        <w:t>izpolniti vse postavke</w:t>
      </w:r>
      <w:r w:rsidR="002724B1" w:rsidRPr="0054736B">
        <w:rPr>
          <w:rFonts w:cstheme="minorHAnsi"/>
          <w:sz w:val="24"/>
          <w:szCs w:val="24"/>
        </w:rPr>
        <w:t>. Vse postavke</w:t>
      </w:r>
      <w:r w:rsidRPr="0054736B">
        <w:rPr>
          <w:rFonts w:cstheme="minorHAnsi"/>
          <w:sz w:val="24"/>
          <w:szCs w:val="24"/>
        </w:rPr>
        <w:t xml:space="preserve"> morajo biti zaokrožene na dve (2) decimalki. V kolikor ponudnik </w:t>
      </w:r>
      <w:r w:rsidR="005E1998" w:rsidRPr="0054736B">
        <w:rPr>
          <w:rFonts w:cstheme="minorHAnsi"/>
          <w:sz w:val="24"/>
          <w:szCs w:val="24"/>
        </w:rPr>
        <w:t xml:space="preserve">v posamezno postavko </w:t>
      </w:r>
      <w:r w:rsidRPr="0054736B">
        <w:rPr>
          <w:rFonts w:cstheme="minorHAnsi"/>
          <w:sz w:val="24"/>
          <w:szCs w:val="24"/>
        </w:rPr>
        <w:t>vpiše ceno nič (0) EUR</w:t>
      </w:r>
      <w:r w:rsidR="005E1998" w:rsidRPr="0054736B">
        <w:rPr>
          <w:rFonts w:cstheme="minorHAnsi"/>
          <w:sz w:val="24"/>
          <w:szCs w:val="24"/>
        </w:rPr>
        <w:t xml:space="preserve"> se šteje, da posamezno postavko ponuja brezplačno. V kolikor ponudnik </w:t>
      </w:r>
      <w:r w:rsidR="006B30C5" w:rsidRPr="0054736B">
        <w:rPr>
          <w:rFonts w:cstheme="minorHAnsi"/>
          <w:sz w:val="24"/>
          <w:szCs w:val="24"/>
        </w:rPr>
        <w:t>v posamezno postavko ne vpiše</w:t>
      </w:r>
      <w:r w:rsidR="005E1998" w:rsidRPr="0054736B">
        <w:rPr>
          <w:rFonts w:cstheme="minorHAnsi"/>
          <w:sz w:val="24"/>
          <w:szCs w:val="24"/>
        </w:rPr>
        <w:t xml:space="preserve"> ničesar</w:t>
      </w:r>
      <w:r w:rsidRPr="0054736B">
        <w:rPr>
          <w:rFonts w:cstheme="minorHAnsi"/>
          <w:sz w:val="24"/>
          <w:szCs w:val="24"/>
        </w:rPr>
        <w:t>, se šteje, da</w:t>
      </w:r>
      <w:r w:rsidR="005E1998" w:rsidRPr="0054736B">
        <w:rPr>
          <w:rFonts w:cstheme="minorHAnsi"/>
          <w:sz w:val="24"/>
          <w:szCs w:val="24"/>
        </w:rPr>
        <w:t xml:space="preserve"> posamezne postavke ne ponuja in v tem primeru bo ponudnik njegovo ponudbo zavrnil kot nedopustno</w:t>
      </w:r>
      <w:r w:rsidRPr="0054736B">
        <w:rPr>
          <w:rFonts w:cstheme="minorHAnsi"/>
          <w:sz w:val="24"/>
          <w:szCs w:val="24"/>
        </w:rPr>
        <w:t>.</w:t>
      </w:r>
      <w:r w:rsidR="005E1998" w:rsidRPr="0054736B">
        <w:rPr>
          <w:rFonts w:cstheme="minorHAnsi"/>
          <w:sz w:val="24"/>
          <w:szCs w:val="24"/>
        </w:rPr>
        <w:t xml:space="preserve"> Ponudnik mora v obrazcu izpolniti tudi vsa ostala polja, kjer je to zahtevano. </w:t>
      </w:r>
    </w:p>
    <w:p w14:paraId="5A6134DC" w14:textId="77777777" w:rsidR="00AB2FA0" w:rsidRPr="0054736B" w:rsidRDefault="00AB2FA0" w:rsidP="00AB2FA0">
      <w:pPr>
        <w:spacing w:after="0" w:line="240" w:lineRule="auto"/>
        <w:jc w:val="both"/>
        <w:rPr>
          <w:rFonts w:cstheme="minorHAnsi"/>
          <w:sz w:val="24"/>
          <w:szCs w:val="24"/>
        </w:rPr>
      </w:pPr>
    </w:p>
    <w:p w14:paraId="5E35C725" w14:textId="77777777" w:rsidR="00AB2FA0" w:rsidRPr="0054736B" w:rsidRDefault="00AB2FA0" w:rsidP="0029612E">
      <w:pPr>
        <w:spacing w:after="0" w:line="260" w:lineRule="atLeast"/>
        <w:jc w:val="both"/>
        <w:rPr>
          <w:rFonts w:cstheme="minorHAnsi"/>
          <w:sz w:val="24"/>
          <w:szCs w:val="24"/>
        </w:rPr>
      </w:pPr>
      <w:r w:rsidRPr="0054736B">
        <w:rPr>
          <w:rFonts w:cstheme="minorHAnsi"/>
          <w:sz w:val="24"/>
          <w:szCs w:val="24"/>
        </w:rPr>
        <w:t>Ponudnik ne sme spreminjati vsebine predračuna.</w:t>
      </w:r>
    </w:p>
    <w:p w14:paraId="771BCB39" w14:textId="77777777" w:rsidR="00DD0483" w:rsidRPr="0054736B" w:rsidRDefault="00DD0483" w:rsidP="0029612E">
      <w:pPr>
        <w:spacing w:after="0" w:line="260" w:lineRule="atLeast"/>
        <w:jc w:val="both"/>
        <w:rPr>
          <w:rFonts w:cstheme="minorHAnsi"/>
          <w:sz w:val="24"/>
          <w:szCs w:val="24"/>
        </w:rPr>
      </w:pPr>
    </w:p>
    <w:p w14:paraId="737A69B4" w14:textId="77777777" w:rsidR="002724B1" w:rsidRPr="0054736B" w:rsidRDefault="002724B1" w:rsidP="002724B1">
      <w:pPr>
        <w:spacing w:after="0" w:line="260" w:lineRule="atLeast"/>
        <w:jc w:val="both"/>
        <w:rPr>
          <w:rFonts w:cstheme="minorHAnsi"/>
          <w:sz w:val="24"/>
          <w:szCs w:val="24"/>
        </w:rPr>
      </w:pPr>
      <w:r w:rsidRPr="0054736B">
        <w:rPr>
          <w:rFonts w:cstheme="minorHAnsi"/>
          <w:sz w:val="24"/>
          <w:szCs w:val="24"/>
        </w:rPr>
        <w:t xml:space="preserve">V končni ponudbeni vrednosti so zajeti tudi vsi stroški (prevozni stroški, zavarovanja, carine, taksa in podobno), fiksni popusti za zdravila ter davek na dodano vrednost. Cene zdravil, ki so predmet tega javnega naročila, niso fiksne za čas trajanja pogodbe ter se usklajujejo s trenutno veljavnimi cenami zdravil v skladu z Zakonom o zdravilih (Uradni list št. </w:t>
      </w:r>
      <w:hyperlink r:id="rId14" w:tgtFrame="_blank" w:tooltip="Zakon o zdravilih (ZZdr-2)" w:history="1">
        <w:r w:rsidRPr="0054736B">
          <w:rPr>
            <w:rFonts w:cstheme="minorHAnsi"/>
            <w:sz w:val="24"/>
            <w:szCs w:val="24"/>
          </w:rPr>
          <w:t>17/14</w:t>
        </w:r>
      </w:hyperlink>
      <w:r w:rsidRPr="0054736B">
        <w:rPr>
          <w:rFonts w:cstheme="minorHAnsi"/>
          <w:sz w:val="24"/>
          <w:szCs w:val="24"/>
        </w:rPr>
        <w:t>, </w:t>
      </w:r>
      <w:hyperlink r:id="rId15" w:tgtFrame="_blank" w:tooltip="Zakon o spremembah in dopolnitvah Zakona o zdravilih (ZZdr-2A)" w:history="1">
        <w:r w:rsidRPr="0054736B">
          <w:rPr>
            <w:rFonts w:cstheme="minorHAnsi"/>
            <w:sz w:val="24"/>
            <w:szCs w:val="24"/>
          </w:rPr>
          <w:t>66/19</w:t>
        </w:r>
      </w:hyperlink>
      <w:r w:rsidRPr="0054736B">
        <w:rPr>
          <w:rFonts w:cstheme="minorHAnsi"/>
          <w:sz w:val="24"/>
          <w:szCs w:val="24"/>
        </w:rPr>
        <w:t> in </w:t>
      </w:r>
      <w:hyperlink r:id="rId16" w:tgtFrame="_blank" w:tooltip="Zakon o zagotavljanju kakovosti v zdravstvu (ZZKZ)" w:history="1">
        <w:r w:rsidRPr="0054736B">
          <w:rPr>
            <w:rFonts w:cstheme="minorHAnsi"/>
            <w:sz w:val="24"/>
            <w:szCs w:val="24"/>
          </w:rPr>
          <w:t>102/24</w:t>
        </w:r>
      </w:hyperlink>
      <w:r w:rsidRPr="0054736B">
        <w:rPr>
          <w:rFonts w:cstheme="minorHAnsi"/>
          <w:sz w:val="24"/>
          <w:szCs w:val="24"/>
        </w:rPr>
        <w:t xml:space="preserve"> – ZZKZ) in s Pravilnikom o določanju cen zdravil za uporabo v humani medicini (Uradni list RS št. </w:t>
      </w:r>
      <w:hyperlink r:id="rId17" w:tgtFrame="_blank" w:tooltip="Pravilnik o določanju cen zdravil za uporabo v humani medicini" w:history="1">
        <w:r w:rsidRPr="0054736B">
          <w:rPr>
            <w:rFonts w:cstheme="minorHAnsi"/>
            <w:sz w:val="24"/>
            <w:szCs w:val="24"/>
          </w:rPr>
          <w:t>32/15</w:t>
        </w:r>
      </w:hyperlink>
      <w:r w:rsidRPr="0054736B">
        <w:rPr>
          <w:rFonts w:cstheme="minorHAnsi"/>
          <w:sz w:val="24"/>
          <w:szCs w:val="24"/>
        </w:rPr>
        <w:t>, </w:t>
      </w:r>
      <w:hyperlink r:id="rId18" w:tgtFrame="_blank" w:tooltip="Pravilnik o spremembi Pravilnika o določanju cen zdravil za uporabo v humani medicini" w:history="1">
        <w:r w:rsidRPr="0054736B">
          <w:rPr>
            <w:rFonts w:cstheme="minorHAnsi"/>
            <w:sz w:val="24"/>
            <w:szCs w:val="24"/>
          </w:rPr>
          <w:t>15/16</w:t>
        </w:r>
      </w:hyperlink>
      <w:r w:rsidRPr="0054736B">
        <w:rPr>
          <w:rFonts w:cstheme="minorHAnsi"/>
          <w:sz w:val="24"/>
          <w:szCs w:val="24"/>
        </w:rPr>
        <w:t>, </w:t>
      </w:r>
      <w:hyperlink r:id="rId19" w:tgtFrame="_blank" w:tooltip="Pravilnik o spremembi Pravilnika o določanju cen zdravil za uporabo v humani medicini" w:history="1">
        <w:r w:rsidRPr="0054736B">
          <w:rPr>
            <w:rFonts w:cstheme="minorHAnsi"/>
            <w:sz w:val="24"/>
            <w:szCs w:val="24"/>
          </w:rPr>
          <w:t>19/18</w:t>
        </w:r>
      </w:hyperlink>
      <w:r w:rsidRPr="0054736B">
        <w:rPr>
          <w:rFonts w:cstheme="minorHAnsi"/>
          <w:sz w:val="24"/>
          <w:szCs w:val="24"/>
        </w:rPr>
        <w:t>, </w:t>
      </w:r>
      <w:hyperlink r:id="rId20" w:tgtFrame="_blank" w:tooltip="Pravilnik o spremembah Pravilnika o določanju cen zdravil za uporabo v humani medicini" w:history="1">
        <w:r w:rsidRPr="0054736B">
          <w:rPr>
            <w:rFonts w:cstheme="minorHAnsi"/>
            <w:sz w:val="24"/>
            <w:szCs w:val="24"/>
          </w:rPr>
          <w:t>11/19</w:t>
        </w:r>
      </w:hyperlink>
      <w:r w:rsidRPr="0054736B">
        <w:rPr>
          <w:rFonts w:cstheme="minorHAnsi"/>
          <w:sz w:val="24"/>
          <w:szCs w:val="24"/>
        </w:rPr>
        <w:t>, </w:t>
      </w:r>
      <w:hyperlink r:id="rId21" w:tgtFrame="_blank" w:tooltip="Pravilnik o spremembah Pravilnika o določanju cen zdravil za uporabo v humani medicini" w:history="1">
        <w:r w:rsidRPr="0054736B">
          <w:rPr>
            <w:rFonts w:cstheme="minorHAnsi"/>
            <w:sz w:val="24"/>
            <w:szCs w:val="24"/>
          </w:rPr>
          <w:t>26/20</w:t>
        </w:r>
      </w:hyperlink>
      <w:r w:rsidRPr="0054736B">
        <w:rPr>
          <w:rFonts w:cstheme="minorHAnsi"/>
          <w:sz w:val="24"/>
          <w:szCs w:val="24"/>
        </w:rPr>
        <w:t>, </w:t>
      </w:r>
      <w:hyperlink r:id="rId22" w:tgtFrame="_blank" w:tooltip="Pravilnik o spremembah in dopolnitvah Pravilnika o določanju cen zdravil za uporabo v humani medicini" w:history="1">
        <w:r w:rsidRPr="0054736B">
          <w:rPr>
            <w:rFonts w:cstheme="minorHAnsi"/>
            <w:sz w:val="24"/>
            <w:szCs w:val="24"/>
          </w:rPr>
          <w:t>51/21</w:t>
        </w:r>
      </w:hyperlink>
      <w:r w:rsidRPr="0054736B">
        <w:rPr>
          <w:rFonts w:cstheme="minorHAnsi"/>
          <w:sz w:val="24"/>
          <w:szCs w:val="24"/>
        </w:rPr>
        <w:t> in </w:t>
      </w:r>
      <w:hyperlink r:id="rId23" w:tgtFrame="_blank" w:tooltip="Pravilnik o načinu in obsegu dela Strokovnega sveta za preskrbo s krvjo" w:history="1">
        <w:r w:rsidRPr="0054736B">
          <w:rPr>
            <w:rFonts w:cstheme="minorHAnsi"/>
            <w:sz w:val="24"/>
            <w:szCs w:val="24"/>
          </w:rPr>
          <w:t>52/21</w:t>
        </w:r>
      </w:hyperlink>
      <w:r w:rsidRPr="0054736B">
        <w:rPr>
          <w:rFonts w:cstheme="minorHAnsi"/>
          <w:sz w:val="24"/>
          <w:szCs w:val="24"/>
        </w:rPr>
        <w:t xml:space="preserve"> – </w:t>
      </w:r>
      <w:proofErr w:type="spellStart"/>
      <w:r w:rsidRPr="0054736B">
        <w:rPr>
          <w:rFonts w:cstheme="minorHAnsi"/>
          <w:sz w:val="24"/>
          <w:szCs w:val="24"/>
        </w:rPr>
        <w:t>popr</w:t>
      </w:r>
      <w:proofErr w:type="spellEnd"/>
      <w:r w:rsidRPr="0054736B">
        <w:rPr>
          <w:rFonts w:cstheme="minorHAnsi"/>
          <w:sz w:val="24"/>
          <w:szCs w:val="24"/>
        </w:rPr>
        <w:t xml:space="preserve">.), ob upoštevanju ponujenega </w:t>
      </w:r>
      <w:r w:rsidRPr="00991A85">
        <w:rPr>
          <w:rFonts w:cstheme="minorHAnsi"/>
          <w:b/>
          <w:bCs/>
          <w:sz w:val="24"/>
          <w:szCs w:val="24"/>
        </w:rPr>
        <w:t>popusta</w:t>
      </w:r>
      <w:r w:rsidRPr="0054736B">
        <w:rPr>
          <w:rFonts w:cstheme="minorHAnsi"/>
          <w:sz w:val="24"/>
          <w:szCs w:val="24"/>
        </w:rPr>
        <w:t xml:space="preserve"> iz ponudbe, ki </w:t>
      </w:r>
      <w:r w:rsidRPr="00991A85">
        <w:rPr>
          <w:rFonts w:cstheme="minorHAnsi"/>
          <w:b/>
          <w:bCs/>
          <w:sz w:val="24"/>
          <w:szCs w:val="24"/>
        </w:rPr>
        <w:t>ostaja fiksen za čas trajanja pogodbe</w:t>
      </w:r>
      <w:r w:rsidRPr="0054736B">
        <w:rPr>
          <w:rFonts w:cstheme="minorHAnsi"/>
          <w:sz w:val="24"/>
          <w:szCs w:val="24"/>
        </w:rPr>
        <w:t>.</w:t>
      </w:r>
    </w:p>
    <w:p w14:paraId="372F0448" w14:textId="77777777" w:rsidR="002724B1" w:rsidRPr="0054736B" w:rsidRDefault="002724B1" w:rsidP="002724B1">
      <w:pPr>
        <w:spacing w:after="0" w:line="260" w:lineRule="atLeast"/>
        <w:jc w:val="both"/>
        <w:rPr>
          <w:rFonts w:cstheme="minorHAnsi"/>
          <w:sz w:val="24"/>
          <w:szCs w:val="24"/>
        </w:rPr>
      </w:pPr>
    </w:p>
    <w:p w14:paraId="09F25582" w14:textId="77777777" w:rsidR="00AB2FA0" w:rsidRPr="0054736B" w:rsidRDefault="00AB2FA0" w:rsidP="002724B1">
      <w:pPr>
        <w:spacing w:after="0" w:line="260" w:lineRule="atLeast"/>
        <w:jc w:val="both"/>
        <w:rPr>
          <w:rFonts w:cstheme="minorHAnsi"/>
          <w:sz w:val="24"/>
          <w:szCs w:val="24"/>
        </w:rPr>
      </w:pPr>
      <w:r w:rsidRPr="0054736B">
        <w:rPr>
          <w:rFonts w:cstheme="minorHAnsi"/>
          <w:sz w:val="24"/>
          <w:szCs w:val="24"/>
        </w:rPr>
        <w:t>V primeru, da bo naročnik pri pregledu in ocenjevanju ponudb odkril očitne računske napake, bo ravnal v skladu s sedmim odstavkom 89. člena ZJN-3.</w:t>
      </w:r>
    </w:p>
    <w:p w14:paraId="57FC2823" w14:textId="7FBA5CC2" w:rsidR="00286DB5" w:rsidRDefault="00286DB5" w:rsidP="00235A93">
      <w:pPr>
        <w:shd w:val="clear" w:color="auto" w:fill="FFFFFF"/>
        <w:spacing w:after="0" w:line="260" w:lineRule="atLeast"/>
        <w:jc w:val="both"/>
        <w:textAlignment w:val="baseline"/>
        <w:rPr>
          <w:rFonts w:eastAsia="Calibri" w:cstheme="minorHAnsi"/>
          <w:b/>
          <w:sz w:val="24"/>
          <w:szCs w:val="24"/>
        </w:rPr>
      </w:pPr>
      <w:r w:rsidRPr="0054736B">
        <w:rPr>
          <w:rFonts w:eastAsia="Calibri" w:cstheme="minorHAnsi"/>
          <w:b/>
          <w:sz w:val="24"/>
          <w:szCs w:val="24"/>
        </w:rPr>
        <w:lastRenderedPageBreak/>
        <w:t xml:space="preserve">Ponudnik v sistem e-JN v razdelek »Skupna ponudbena vrednost« v zato namenjen prostor vpiše skupni ponudbeni znesek brez davka v EUR in znesek davka v EUR. Znesek skupaj z davkom v EUR se izračuna samodejno. V del »Predračun« naloži </w:t>
      </w:r>
      <w:r w:rsidR="0054736B" w:rsidRPr="0054736B">
        <w:rPr>
          <w:rFonts w:eastAsia="Calibri" w:cstheme="minorHAnsi"/>
          <w:b/>
          <w:sz w:val="24"/>
          <w:szCs w:val="24"/>
        </w:rPr>
        <w:t xml:space="preserve">izpolnjen obrazec »Ponudbeni predračun« </w:t>
      </w:r>
      <w:r w:rsidRPr="0054736B">
        <w:rPr>
          <w:rFonts w:eastAsia="Calibri" w:cstheme="minorHAnsi"/>
          <w:b/>
          <w:sz w:val="24"/>
          <w:szCs w:val="24"/>
        </w:rPr>
        <w:t xml:space="preserve">v obliki </w:t>
      </w:r>
      <w:proofErr w:type="spellStart"/>
      <w:r w:rsidRPr="0054736B">
        <w:rPr>
          <w:rFonts w:eastAsia="Calibri" w:cstheme="minorHAnsi"/>
          <w:b/>
          <w:sz w:val="24"/>
          <w:szCs w:val="24"/>
        </w:rPr>
        <w:t>word</w:t>
      </w:r>
      <w:proofErr w:type="spellEnd"/>
      <w:r w:rsidRPr="0054736B">
        <w:rPr>
          <w:rFonts w:eastAsia="Calibri" w:cstheme="minorHAnsi"/>
          <w:b/>
          <w:sz w:val="24"/>
          <w:szCs w:val="24"/>
        </w:rPr>
        <w:t xml:space="preserve">, </w:t>
      </w:r>
      <w:proofErr w:type="spellStart"/>
      <w:r w:rsidRPr="0054736B">
        <w:rPr>
          <w:rFonts w:eastAsia="Calibri" w:cstheme="minorHAnsi"/>
          <w:b/>
          <w:sz w:val="24"/>
          <w:szCs w:val="24"/>
        </w:rPr>
        <w:t>excel</w:t>
      </w:r>
      <w:proofErr w:type="spellEnd"/>
      <w:r w:rsidRPr="0054736B">
        <w:rPr>
          <w:rFonts w:eastAsia="Calibri" w:cstheme="minorHAnsi"/>
          <w:b/>
          <w:sz w:val="24"/>
          <w:szCs w:val="24"/>
        </w:rPr>
        <w:t xml:space="preserve"> ali </w:t>
      </w:r>
      <w:proofErr w:type="spellStart"/>
      <w:r w:rsidRPr="0054736B">
        <w:rPr>
          <w:rFonts w:eastAsia="Calibri" w:cstheme="minorHAnsi"/>
          <w:b/>
          <w:sz w:val="24"/>
          <w:szCs w:val="24"/>
        </w:rPr>
        <w:t>pdf</w:t>
      </w:r>
      <w:proofErr w:type="spellEnd"/>
      <w:r w:rsidRPr="0054736B">
        <w:rPr>
          <w:rFonts w:eastAsia="Calibri" w:cstheme="minorHAnsi"/>
          <w:b/>
          <w:sz w:val="24"/>
          <w:szCs w:val="24"/>
        </w:rPr>
        <w:t xml:space="preserve">. </w:t>
      </w:r>
      <w:r w:rsidR="0054736B" w:rsidRPr="0054736B">
        <w:rPr>
          <w:rFonts w:eastAsia="Calibri" w:cstheme="minorHAnsi"/>
          <w:b/>
          <w:sz w:val="24"/>
          <w:szCs w:val="24"/>
        </w:rPr>
        <w:t xml:space="preserve">Obrazec »Tehnična specifikacija s cenami« ponudnik naloži v </w:t>
      </w:r>
      <w:proofErr w:type="spellStart"/>
      <w:r w:rsidR="0054736B" w:rsidRPr="0054736B">
        <w:rPr>
          <w:rFonts w:eastAsia="Calibri" w:cstheme="minorHAnsi"/>
          <w:b/>
          <w:sz w:val="24"/>
          <w:szCs w:val="24"/>
        </w:rPr>
        <w:t>xls</w:t>
      </w:r>
      <w:proofErr w:type="spellEnd"/>
      <w:r w:rsidR="0054736B" w:rsidRPr="0054736B">
        <w:rPr>
          <w:rFonts w:eastAsia="Calibri" w:cstheme="minorHAnsi"/>
          <w:b/>
          <w:sz w:val="24"/>
          <w:szCs w:val="24"/>
        </w:rPr>
        <w:t xml:space="preserve"> obliki v razdelek »Dokumenti«, del »Ostale priloge«. </w:t>
      </w:r>
      <w:r w:rsidRPr="0054736B">
        <w:rPr>
          <w:rFonts w:eastAsia="Calibri" w:cstheme="minorHAnsi"/>
          <w:b/>
          <w:sz w:val="24"/>
          <w:szCs w:val="24"/>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359CB787" w:rsidR="00011CD3"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09189448"/>
      <w:bookmarkEnd w:id="51"/>
      <w:bookmarkEnd w:id="52"/>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.6. </w:t>
      </w:r>
      <w:r w:rsidR="00011CD3" w:rsidRPr="000B2B5F">
        <w:rPr>
          <w:rFonts w:asciiTheme="minorHAnsi" w:hAnsiTheme="minorHAnsi" w:cstheme="minorHAnsi"/>
          <w:color w:val="auto"/>
          <w:sz w:val="24"/>
          <w:szCs w:val="24"/>
        </w:rPr>
        <w:t>Obrazec ESPD</w:t>
      </w:r>
      <w:bookmarkEnd w:id="53"/>
      <w:bookmarkEnd w:id="54"/>
    </w:p>
    <w:p w14:paraId="2A2C8D20" w14:textId="77777777" w:rsidR="00011CD3" w:rsidRDefault="00011CD3" w:rsidP="00BD1174">
      <w:pPr>
        <w:spacing w:after="0" w:line="260" w:lineRule="atLeast"/>
        <w:jc w:val="both"/>
        <w:rPr>
          <w:rFonts w:eastAsia="Calibri" w:cstheme="minorHAnsi"/>
          <w:sz w:val="24"/>
          <w:szCs w:val="24"/>
        </w:rPr>
      </w:pPr>
      <w:bookmarkStart w:id="55"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2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2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6"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6"/>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5"/>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05407844" w:rsidR="006710E3"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7" w:name="_Toc209189449"/>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.7. </w:t>
      </w:r>
      <w:r w:rsidR="006710E3"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006710E3" w:rsidRPr="000B2B5F">
        <w:rPr>
          <w:rFonts w:asciiTheme="minorHAnsi" w:hAnsiTheme="minorHAnsi" w:cstheme="minorHAnsi"/>
          <w:color w:val="auto"/>
          <w:sz w:val="24"/>
          <w:szCs w:val="24"/>
        </w:rPr>
        <w:t>kumentacija</w:t>
      </w:r>
      <w:bookmarkEnd w:id="57"/>
    </w:p>
    <w:p w14:paraId="44DFAD3C" w14:textId="6DDD21C7" w:rsidR="00543698"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36830556" w14:textId="77777777" w:rsidR="00E87FA3" w:rsidRPr="000B2B5F" w:rsidRDefault="00E87FA3" w:rsidP="004C096D">
      <w:pPr>
        <w:spacing w:after="0"/>
        <w:jc w:val="both"/>
        <w:rPr>
          <w:rFonts w:cstheme="minorHAnsi"/>
          <w:sz w:val="24"/>
          <w:szCs w:val="24"/>
        </w:rPr>
      </w:pPr>
    </w:p>
    <w:p w14:paraId="2418FFCF" w14:textId="5825EE06" w:rsidR="0060193A"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8" w:name="_Toc209189450"/>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.8. </w:t>
      </w:r>
      <w:r w:rsidR="00D65784">
        <w:rPr>
          <w:rFonts w:asciiTheme="minorHAnsi" w:hAnsiTheme="minorHAnsi" w:cstheme="minorHAnsi"/>
          <w:color w:val="auto"/>
          <w:sz w:val="24"/>
          <w:szCs w:val="24"/>
        </w:rPr>
        <w:t>Vzorec</w:t>
      </w:r>
      <w:r w:rsidR="0060193A" w:rsidRPr="000B2B5F">
        <w:rPr>
          <w:rFonts w:asciiTheme="minorHAnsi" w:hAnsiTheme="minorHAnsi" w:cstheme="minorHAnsi"/>
          <w:color w:val="auto"/>
          <w:sz w:val="24"/>
          <w:szCs w:val="24"/>
        </w:rPr>
        <w:t xml:space="preserve"> </w:t>
      </w:r>
      <w:r w:rsidR="007F7E53">
        <w:rPr>
          <w:rFonts w:asciiTheme="minorHAnsi" w:hAnsiTheme="minorHAnsi" w:cstheme="minorHAnsi"/>
          <w:color w:val="auto"/>
          <w:sz w:val="24"/>
          <w:szCs w:val="24"/>
        </w:rPr>
        <w:t>okvirnega sporazuma</w:t>
      </w:r>
      <w:bookmarkEnd w:id="58"/>
    </w:p>
    <w:p w14:paraId="6E1A6C62" w14:textId="54F3A237" w:rsidR="0060193A" w:rsidRDefault="005148CD" w:rsidP="007F7E5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7F7E53">
        <w:rPr>
          <w:rFonts w:cstheme="minorHAnsi"/>
          <w:sz w:val="24"/>
          <w:szCs w:val="24"/>
        </w:rPr>
        <w:t>okvirnega sporazuma</w:t>
      </w:r>
      <w:r w:rsidR="006E193D" w:rsidRPr="000B2B5F">
        <w:rPr>
          <w:rFonts w:cstheme="minorHAnsi"/>
          <w:sz w:val="24"/>
          <w:szCs w:val="24"/>
        </w:rPr>
        <w:t xml:space="preserve"> </w:t>
      </w:r>
      <w:r w:rsidRPr="000B2B5F">
        <w:rPr>
          <w:rFonts w:cstheme="minorHAnsi"/>
          <w:sz w:val="24"/>
          <w:szCs w:val="24"/>
        </w:rPr>
        <w:t xml:space="preserve">ter da se z </w:t>
      </w:r>
      <w:r w:rsidR="007F7E53">
        <w:rPr>
          <w:rFonts w:cstheme="minorHAnsi"/>
          <w:sz w:val="24"/>
          <w:szCs w:val="24"/>
        </w:rPr>
        <w:t xml:space="preserve">njegovo </w:t>
      </w:r>
      <w:r w:rsidRPr="000B2B5F">
        <w:rPr>
          <w:rFonts w:cstheme="minorHAnsi"/>
          <w:sz w:val="24"/>
          <w:szCs w:val="24"/>
        </w:rPr>
        <w:t>vsebino v celoti strinja.</w:t>
      </w:r>
    </w:p>
    <w:p w14:paraId="34E4A755" w14:textId="77777777" w:rsidR="003C4CFA" w:rsidRDefault="003C4CFA" w:rsidP="003C4CFA">
      <w:pPr>
        <w:spacing w:after="0" w:line="260" w:lineRule="atLeast"/>
        <w:jc w:val="both"/>
        <w:rPr>
          <w:rFonts w:cstheme="minorHAnsi"/>
          <w:sz w:val="24"/>
          <w:szCs w:val="24"/>
        </w:rPr>
      </w:pPr>
    </w:p>
    <w:p w14:paraId="06BCD0AF" w14:textId="73F021EA" w:rsidR="00A33226"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9" w:name="_Toc502216252"/>
      <w:bookmarkStart w:id="60" w:name="_Toc209189451"/>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.9. </w:t>
      </w:r>
      <w:r w:rsidR="00A33226" w:rsidRPr="000B2B5F">
        <w:rPr>
          <w:rFonts w:asciiTheme="minorHAnsi" w:hAnsiTheme="minorHAnsi" w:cstheme="minorHAnsi"/>
          <w:color w:val="auto"/>
          <w:sz w:val="24"/>
          <w:szCs w:val="24"/>
        </w:rPr>
        <w:t>Obvladovanje koruptivnih tveganj</w:t>
      </w:r>
      <w:bookmarkEnd w:id="59"/>
      <w:bookmarkEnd w:id="60"/>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 xml:space="preserve">mora izbrani ponudnik pred </w:t>
      </w:r>
      <w:r w:rsidRPr="00E864C9">
        <w:rPr>
          <w:rFonts w:asciiTheme="minorHAnsi" w:hAnsiTheme="minorHAnsi" w:cstheme="minorHAnsi"/>
          <w:color w:val="auto"/>
        </w:rPr>
        <w:lastRenderedPageBreak/>
        <w:t>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 xml:space="preserve">izpolnjen in podpisan </w:t>
      </w:r>
      <w:r w:rsidRPr="005E1998">
        <w:rPr>
          <w:rFonts w:asciiTheme="minorHAnsi" w:hAnsiTheme="minorHAnsi" w:cstheme="minorHAnsi"/>
          <w:b/>
          <w:bCs/>
          <w:iCs/>
          <w:color w:val="auto"/>
        </w:rPr>
        <w:t>Obrazec »Izjava o lastniških deležih«.</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1" w:name="_Toc502216259"/>
      <w:bookmarkStart w:id="62" w:name="_Toc209189452"/>
      <w:r w:rsidRPr="000B2B5F">
        <w:rPr>
          <w:rFonts w:asciiTheme="minorHAnsi" w:hAnsiTheme="minorHAnsi" w:cstheme="minorHAnsi"/>
          <w:color w:val="auto"/>
          <w:sz w:val="24"/>
          <w:szCs w:val="24"/>
        </w:rPr>
        <w:t>ODLOČITEV V POSTOPKU JAVNEGA NAROČILA</w:t>
      </w:r>
      <w:bookmarkEnd w:id="61"/>
      <w:bookmarkEnd w:id="62"/>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2CF1A3E0"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3" w:name="_Toc502216260"/>
      <w:bookmarkStart w:id="64" w:name="_Toc209189453"/>
      <w:r w:rsidRPr="000B2B5F">
        <w:rPr>
          <w:rFonts w:asciiTheme="minorHAnsi" w:hAnsiTheme="minorHAnsi" w:cstheme="minorHAnsi"/>
          <w:color w:val="auto"/>
          <w:sz w:val="24"/>
          <w:szCs w:val="24"/>
        </w:rPr>
        <w:t xml:space="preserve">SKLENITEV </w:t>
      </w:r>
      <w:bookmarkEnd w:id="63"/>
      <w:r w:rsidR="00D65784">
        <w:rPr>
          <w:rFonts w:asciiTheme="minorHAnsi" w:hAnsiTheme="minorHAnsi" w:cstheme="minorHAnsi"/>
          <w:color w:val="auto"/>
          <w:sz w:val="24"/>
          <w:szCs w:val="24"/>
        </w:rPr>
        <w:t>OKVIRNEGA SPORAZUMA</w:t>
      </w:r>
      <w:bookmarkEnd w:id="64"/>
    </w:p>
    <w:p w14:paraId="070A3667" w14:textId="77777777" w:rsidR="000752AF" w:rsidRPr="000752AF" w:rsidRDefault="003F10F1" w:rsidP="000752AF">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w:t>
      </w:r>
      <w:r w:rsidR="00D65784" w:rsidRPr="00D65784">
        <w:rPr>
          <w:rFonts w:cstheme="minorHAnsi"/>
          <w:sz w:val="24"/>
          <w:szCs w:val="24"/>
        </w:rPr>
        <w:t xml:space="preserve">sklenil okvirne sporazume z vsemi ponudniki, ki bodo oddali popolne ponudbe in bodo izpolnjevali vse pogoje za priznanje sposobnosti. </w:t>
      </w:r>
      <w:r w:rsidR="000752AF" w:rsidRPr="000752AF">
        <w:rPr>
          <w:rFonts w:cstheme="minorHAnsi"/>
          <w:sz w:val="24"/>
          <w:szCs w:val="24"/>
        </w:rPr>
        <w:t xml:space="preserve">Posamezna naročila bo naročnik naročal pri strankah okvirnega sporazuma, v katerem bodo opredeljeni vsi pogodbeni pogoji, brez odpiranja konkurence. </w:t>
      </w:r>
    </w:p>
    <w:p w14:paraId="27D32CF6" w14:textId="2DD5C4B7" w:rsidR="00D65784" w:rsidRDefault="00D65784" w:rsidP="00D65784">
      <w:pPr>
        <w:spacing w:after="0" w:line="260" w:lineRule="atLeast"/>
        <w:jc w:val="both"/>
        <w:rPr>
          <w:rFonts w:cstheme="minorHAnsi"/>
          <w:sz w:val="24"/>
          <w:szCs w:val="24"/>
        </w:rPr>
      </w:pPr>
    </w:p>
    <w:p w14:paraId="73BEB09C" w14:textId="61721092" w:rsidR="000752AF" w:rsidRPr="000752AF" w:rsidRDefault="000752AF" w:rsidP="000752AF">
      <w:pPr>
        <w:spacing w:after="0" w:line="260" w:lineRule="atLeast"/>
        <w:jc w:val="both"/>
        <w:rPr>
          <w:rFonts w:cstheme="minorHAnsi"/>
          <w:sz w:val="24"/>
          <w:szCs w:val="24"/>
        </w:rPr>
      </w:pPr>
      <w:bookmarkStart w:id="65" w:name="_Hlk57892737"/>
      <w:r w:rsidRPr="000752AF">
        <w:rPr>
          <w:rFonts w:cstheme="minorHAnsi"/>
          <w:sz w:val="24"/>
          <w:szCs w:val="24"/>
        </w:rPr>
        <w:t>Posamezno zdravilo</w:t>
      </w:r>
      <w:r>
        <w:rPr>
          <w:rFonts w:cstheme="minorHAnsi"/>
          <w:sz w:val="24"/>
          <w:szCs w:val="24"/>
        </w:rPr>
        <w:t xml:space="preserve"> naročnik</w:t>
      </w:r>
      <w:r w:rsidRPr="000752AF">
        <w:rPr>
          <w:rFonts w:cstheme="minorHAnsi"/>
          <w:sz w:val="24"/>
          <w:szCs w:val="24"/>
        </w:rPr>
        <w:t xml:space="preserve"> naročal pri tisti stranki okvirnega sporazuma, ki je ponudila </w:t>
      </w:r>
      <w:r w:rsidRPr="000752AF">
        <w:rPr>
          <w:rFonts w:cstheme="minorHAnsi"/>
          <w:b/>
          <w:bCs/>
          <w:sz w:val="24"/>
          <w:szCs w:val="24"/>
        </w:rPr>
        <w:t>najnižjo končno ceno definirane enote mere z upoštevanim fiksnim popustom</w:t>
      </w:r>
      <w:r w:rsidRPr="000752AF">
        <w:rPr>
          <w:rFonts w:cstheme="minorHAnsi"/>
          <w:sz w:val="24"/>
          <w:szCs w:val="24"/>
        </w:rPr>
        <w:t xml:space="preserve"> na dogovorjeno ceno oz. izredno višjo dovoljeno ceno oz. najvišjo dovoljeno ceno za zdravila, ki ju določa Javna agencija RS za zdravila in medicinske pripomočke na dan </w:t>
      </w:r>
      <w:bookmarkEnd w:id="65"/>
      <w:r w:rsidR="0082771B">
        <w:rPr>
          <w:rFonts w:cstheme="minorHAnsi"/>
          <w:sz w:val="24"/>
          <w:szCs w:val="24"/>
        </w:rPr>
        <w:t>14. 10. 2025.</w:t>
      </w:r>
    </w:p>
    <w:p w14:paraId="5ED02F98" w14:textId="77777777" w:rsidR="000752AF" w:rsidRDefault="000752AF" w:rsidP="00D65784">
      <w:pPr>
        <w:spacing w:after="0" w:line="260" w:lineRule="atLeast"/>
        <w:jc w:val="both"/>
        <w:rPr>
          <w:rFonts w:cstheme="minorHAnsi"/>
          <w:sz w:val="24"/>
          <w:szCs w:val="24"/>
        </w:rPr>
      </w:pPr>
    </w:p>
    <w:p w14:paraId="75FC20C7" w14:textId="77777777" w:rsidR="000752AF" w:rsidRPr="000752AF" w:rsidRDefault="000752AF" w:rsidP="0017600C">
      <w:pPr>
        <w:spacing w:after="0" w:line="260" w:lineRule="atLeast"/>
        <w:jc w:val="both"/>
        <w:rPr>
          <w:rFonts w:cstheme="minorHAnsi"/>
          <w:sz w:val="24"/>
          <w:szCs w:val="24"/>
        </w:rPr>
      </w:pPr>
      <w:r w:rsidRPr="000752AF">
        <w:rPr>
          <w:rFonts w:cstheme="minorHAnsi"/>
          <w:sz w:val="24"/>
          <w:szCs w:val="24"/>
        </w:rPr>
        <w:t xml:space="preserve">V primeru, da bo posamezni ponudnik podal enake najnižje končne cene za ponujene paralele pri posamezni vrsti blaga, bo naročnik upošteval vse paralele, ki bodo ustrezale vsem strokovnim zahtevam v enakih deležih. </w:t>
      </w:r>
    </w:p>
    <w:p w14:paraId="6927F831" w14:textId="77777777" w:rsidR="00BD1174" w:rsidRDefault="00BD1174" w:rsidP="0017600C">
      <w:pPr>
        <w:spacing w:after="0" w:line="260" w:lineRule="atLeast"/>
        <w:jc w:val="both"/>
        <w:rPr>
          <w:rFonts w:cstheme="minorHAnsi"/>
          <w:sz w:val="24"/>
          <w:szCs w:val="24"/>
        </w:rPr>
      </w:pPr>
    </w:p>
    <w:p w14:paraId="0117921A" w14:textId="04BF0DFB" w:rsidR="0017600C" w:rsidRDefault="0017600C" w:rsidP="0017600C">
      <w:pPr>
        <w:spacing w:after="0" w:line="260" w:lineRule="atLeast"/>
        <w:jc w:val="both"/>
        <w:rPr>
          <w:rFonts w:cstheme="minorHAnsi"/>
          <w:sz w:val="24"/>
          <w:szCs w:val="24"/>
        </w:rPr>
      </w:pPr>
      <w:r w:rsidRPr="0017600C">
        <w:rPr>
          <w:rFonts w:cstheme="minorHAnsi"/>
          <w:sz w:val="24"/>
          <w:szCs w:val="24"/>
        </w:rPr>
        <w:t xml:space="preserve">Cene zdravil, ki so predmet tega javnega naročila, niso fiksne za čas trajanja okvirnega sporazuma in se usklajujejo s trenutno veljavnimi cenami zdravil v skladu z Zakonom o zdravilih (Uradni list št. </w:t>
      </w:r>
      <w:hyperlink r:id="rId26" w:tgtFrame="_blank" w:tooltip="Zakon o zdravilih (ZZdr-2)" w:history="1">
        <w:r w:rsidRPr="0017600C">
          <w:rPr>
            <w:rStyle w:val="Hiperpovezava"/>
            <w:rFonts w:cstheme="minorHAnsi"/>
            <w:sz w:val="24"/>
            <w:szCs w:val="24"/>
          </w:rPr>
          <w:t>17/14</w:t>
        </w:r>
      </w:hyperlink>
      <w:r w:rsidRPr="0017600C">
        <w:rPr>
          <w:rFonts w:cstheme="minorHAnsi"/>
          <w:sz w:val="24"/>
          <w:szCs w:val="24"/>
        </w:rPr>
        <w:t>, </w:t>
      </w:r>
      <w:hyperlink r:id="rId27" w:tgtFrame="_blank" w:tooltip="Zakon o spremembah in dopolnitvah Zakona o zdravilih (ZZdr-2A)" w:history="1">
        <w:r w:rsidRPr="0017600C">
          <w:rPr>
            <w:rStyle w:val="Hiperpovezava"/>
            <w:rFonts w:cstheme="minorHAnsi"/>
            <w:sz w:val="24"/>
            <w:szCs w:val="24"/>
          </w:rPr>
          <w:t>66/19</w:t>
        </w:r>
      </w:hyperlink>
      <w:r w:rsidRPr="0017600C">
        <w:rPr>
          <w:rFonts w:cstheme="minorHAnsi"/>
          <w:sz w:val="24"/>
          <w:szCs w:val="24"/>
        </w:rPr>
        <w:t>, </w:t>
      </w:r>
      <w:hyperlink r:id="rId28" w:tgtFrame="_blank" w:tooltip="Zakon o zagotavljanju kakovosti v zdravstvu (ZZKZ)" w:history="1">
        <w:r w:rsidRPr="0017600C">
          <w:rPr>
            <w:rStyle w:val="Hiperpovezava"/>
            <w:rFonts w:cstheme="minorHAnsi"/>
            <w:sz w:val="24"/>
            <w:szCs w:val="24"/>
          </w:rPr>
          <w:t>102/24</w:t>
        </w:r>
      </w:hyperlink>
      <w:r w:rsidRPr="0017600C">
        <w:rPr>
          <w:rFonts w:cstheme="minorHAnsi"/>
          <w:sz w:val="24"/>
          <w:szCs w:val="24"/>
        </w:rPr>
        <w:t> – ZZKZ, </w:t>
      </w:r>
      <w:hyperlink r:id="rId29" w:tgtFrame="_blank" w:tooltip="Zakon o spremembah in dopolnitvah Zakona o zdravilih (ZZdr-2B)" w:history="1">
        <w:r w:rsidRPr="0017600C">
          <w:rPr>
            <w:rStyle w:val="Hiperpovezava"/>
            <w:rFonts w:cstheme="minorHAnsi"/>
            <w:sz w:val="24"/>
            <w:szCs w:val="24"/>
          </w:rPr>
          <w:t>24/25</w:t>
        </w:r>
      </w:hyperlink>
      <w:r w:rsidRPr="0017600C">
        <w:rPr>
          <w:rFonts w:cstheme="minorHAnsi"/>
          <w:sz w:val="24"/>
          <w:szCs w:val="24"/>
        </w:rPr>
        <w:t> in </w:t>
      </w:r>
      <w:hyperlink r:id="rId30" w:tgtFrame="_blank" w:tooltip="Popravek Zakona o spremembah in dopolnitvah Zakona o zdravilih (ZZdr-2B)" w:history="1">
        <w:r w:rsidRPr="0017600C">
          <w:rPr>
            <w:rStyle w:val="Hiperpovezava"/>
            <w:rFonts w:cstheme="minorHAnsi"/>
            <w:sz w:val="24"/>
            <w:szCs w:val="24"/>
          </w:rPr>
          <w:t>27/25</w:t>
        </w:r>
      </w:hyperlink>
      <w:r w:rsidRPr="0017600C">
        <w:rPr>
          <w:rFonts w:cstheme="minorHAnsi"/>
          <w:sz w:val="24"/>
          <w:szCs w:val="24"/>
        </w:rPr>
        <w:t xml:space="preserve"> – </w:t>
      </w:r>
      <w:proofErr w:type="spellStart"/>
      <w:r w:rsidRPr="0017600C">
        <w:rPr>
          <w:rFonts w:cstheme="minorHAnsi"/>
          <w:sz w:val="24"/>
          <w:szCs w:val="24"/>
        </w:rPr>
        <w:t>popr</w:t>
      </w:r>
      <w:proofErr w:type="spellEnd"/>
      <w:r w:rsidRPr="0017600C">
        <w:rPr>
          <w:rFonts w:cstheme="minorHAnsi"/>
          <w:sz w:val="24"/>
          <w:szCs w:val="24"/>
        </w:rPr>
        <w:t xml:space="preserve">., ZZdr-2) in s Pravilnikom o določanju cen zdravil za uporabo v humani medicini (Uradni list RS št. </w:t>
      </w:r>
      <w:hyperlink r:id="rId31" w:tgtFrame="_blank" w:tooltip="Pravilnik o določanju cen zdravil za uporabo v humani medicini" w:history="1">
        <w:r w:rsidRPr="0017600C">
          <w:rPr>
            <w:rStyle w:val="Hiperpovezava"/>
            <w:rFonts w:cstheme="minorHAnsi"/>
            <w:sz w:val="24"/>
            <w:szCs w:val="24"/>
          </w:rPr>
          <w:t>32/15</w:t>
        </w:r>
      </w:hyperlink>
      <w:r w:rsidRPr="0017600C">
        <w:rPr>
          <w:rFonts w:cstheme="minorHAnsi"/>
          <w:sz w:val="24"/>
          <w:szCs w:val="24"/>
        </w:rPr>
        <w:t>, </w:t>
      </w:r>
      <w:hyperlink r:id="rId32" w:tgtFrame="_blank" w:tooltip="Pravilnik o spremembi Pravilnika o določanju cen zdravil za uporabo v humani medicini" w:history="1">
        <w:r w:rsidRPr="0017600C">
          <w:rPr>
            <w:rStyle w:val="Hiperpovezava"/>
            <w:rFonts w:cstheme="minorHAnsi"/>
            <w:sz w:val="24"/>
            <w:szCs w:val="24"/>
          </w:rPr>
          <w:t>15/16</w:t>
        </w:r>
      </w:hyperlink>
      <w:r w:rsidRPr="0017600C">
        <w:rPr>
          <w:rFonts w:cstheme="minorHAnsi"/>
          <w:sz w:val="24"/>
          <w:szCs w:val="24"/>
        </w:rPr>
        <w:t>, </w:t>
      </w:r>
      <w:hyperlink r:id="rId33" w:tgtFrame="_blank" w:tooltip="Pravilnik o spremembi Pravilnika o določanju cen zdravil za uporabo v humani medicini" w:history="1">
        <w:r w:rsidRPr="0017600C">
          <w:rPr>
            <w:rStyle w:val="Hiperpovezava"/>
            <w:rFonts w:cstheme="minorHAnsi"/>
            <w:sz w:val="24"/>
            <w:szCs w:val="24"/>
          </w:rPr>
          <w:t>19/18</w:t>
        </w:r>
      </w:hyperlink>
      <w:r w:rsidRPr="0017600C">
        <w:rPr>
          <w:rFonts w:cstheme="minorHAnsi"/>
          <w:sz w:val="24"/>
          <w:szCs w:val="24"/>
        </w:rPr>
        <w:t>, </w:t>
      </w:r>
      <w:hyperlink r:id="rId34" w:tgtFrame="_blank" w:tooltip="Pravilnik o spremembah Pravilnika o določanju cen zdravil za uporabo v humani medicini" w:history="1">
        <w:r w:rsidRPr="0017600C">
          <w:rPr>
            <w:rStyle w:val="Hiperpovezava"/>
            <w:rFonts w:cstheme="minorHAnsi"/>
            <w:sz w:val="24"/>
            <w:szCs w:val="24"/>
          </w:rPr>
          <w:t>11/19</w:t>
        </w:r>
      </w:hyperlink>
      <w:r w:rsidRPr="0017600C">
        <w:rPr>
          <w:rFonts w:cstheme="minorHAnsi"/>
          <w:sz w:val="24"/>
          <w:szCs w:val="24"/>
        </w:rPr>
        <w:t>, </w:t>
      </w:r>
      <w:hyperlink r:id="rId35" w:tgtFrame="_blank" w:tooltip="Pravilnik o spremembah Pravilnika o določanju cen zdravil za uporabo v humani medicini" w:history="1">
        <w:r w:rsidRPr="0017600C">
          <w:rPr>
            <w:rStyle w:val="Hiperpovezava"/>
            <w:rFonts w:cstheme="minorHAnsi"/>
            <w:sz w:val="24"/>
            <w:szCs w:val="24"/>
          </w:rPr>
          <w:t>26/20</w:t>
        </w:r>
      </w:hyperlink>
      <w:r w:rsidRPr="0017600C">
        <w:rPr>
          <w:rFonts w:cstheme="minorHAnsi"/>
          <w:sz w:val="24"/>
          <w:szCs w:val="24"/>
        </w:rPr>
        <w:t>, </w:t>
      </w:r>
      <w:hyperlink r:id="rId36" w:tgtFrame="_blank" w:tooltip="Pravilnik o spremembah in dopolnitvah Pravilnika o določanju cen zdravil za uporabo v humani medicini" w:history="1">
        <w:r w:rsidRPr="0017600C">
          <w:rPr>
            <w:rStyle w:val="Hiperpovezava"/>
            <w:rFonts w:cstheme="minorHAnsi"/>
            <w:sz w:val="24"/>
            <w:szCs w:val="24"/>
          </w:rPr>
          <w:t>51/21</w:t>
        </w:r>
      </w:hyperlink>
      <w:r w:rsidRPr="0017600C">
        <w:rPr>
          <w:rFonts w:cstheme="minorHAnsi"/>
          <w:sz w:val="24"/>
          <w:szCs w:val="24"/>
        </w:rPr>
        <w:t> in </w:t>
      </w:r>
      <w:hyperlink r:id="rId37" w:tgtFrame="_blank" w:tooltip="Pravilnik o načinu in obsegu dela Strokovnega sveta za preskrbo s krvjo" w:history="1">
        <w:r w:rsidRPr="0017600C">
          <w:rPr>
            <w:rStyle w:val="Hiperpovezava"/>
            <w:rFonts w:cstheme="minorHAnsi"/>
            <w:sz w:val="24"/>
            <w:szCs w:val="24"/>
          </w:rPr>
          <w:t>52/21</w:t>
        </w:r>
      </w:hyperlink>
      <w:r w:rsidRPr="0017600C">
        <w:rPr>
          <w:rFonts w:cstheme="minorHAnsi"/>
          <w:sz w:val="24"/>
          <w:szCs w:val="24"/>
        </w:rPr>
        <w:t xml:space="preserve"> – </w:t>
      </w:r>
      <w:proofErr w:type="spellStart"/>
      <w:r w:rsidRPr="0017600C">
        <w:rPr>
          <w:rFonts w:cstheme="minorHAnsi"/>
          <w:sz w:val="24"/>
          <w:szCs w:val="24"/>
        </w:rPr>
        <w:t>popr</w:t>
      </w:r>
      <w:proofErr w:type="spellEnd"/>
      <w:r w:rsidRPr="0017600C">
        <w:rPr>
          <w:rFonts w:cstheme="minorHAnsi"/>
          <w:sz w:val="24"/>
          <w:szCs w:val="24"/>
        </w:rPr>
        <w:t>.), ob upoštevanju ponujenega popusta iz ponudbe, ki ostaja fiksen za čas trajanja okvirnega sporazuma.</w:t>
      </w:r>
    </w:p>
    <w:p w14:paraId="28B3840E" w14:textId="77777777" w:rsidR="00CF3068" w:rsidRPr="0017600C" w:rsidRDefault="00CF3068" w:rsidP="0017600C">
      <w:pPr>
        <w:spacing w:after="0" w:line="260" w:lineRule="atLeast"/>
        <w:jc w:val="both"/>
        <w:rPr>
          <w:rFonts w:cstheme="minorHAnsi"/>
          <w:sz w:val="24"/>
          <w:szCs w:val="24"/>
        </w:rPr>
      </w:pPr>
    </w:p>
    <w:p w14:paraId="169D2EB6" w14:textId="77777777" w:rsidR="0017600C" w:rsidRPr="0017600C" w:rsidRDefault="0017600C" w:rsidP="0017600C">
      <w:pPr>
        <w:spacing w:after="0" w:line="260" w:lineRule="atLeast"/>
        <w:jc w:val="both"/>
        <w:rPr>
          <w:rFonts w:cstheme="minorHAnsi"/>
          <w:sz w:val="24"/>
          <w:szCs w:val="24"/>
        </w:rPr>
      </w:pPr>
      <w:r w:rsidRPr="0017600C">
        <w:rPr>
          <w:rFonts w:cstheme="minorHAnsi"/>
          <w:sz w:val="24"/>
          <w:szCs w:val="24"/>
        </w:rPr>
        <w:t>Naročnik se z okvirnim sporazumom ne zavezuje, da bo naročil določeno količino blaga, saj je količina zanj v  trenutku sklenitve okvirnega sporazuma objektivno neugotovljiva.</w:t>
      </w:r>
    </w:p>
    <w:p w14:paraId="2DE3266F" w14:textId="31DC61B4" w:rsidR="003C4CFA" w:rsidRDefault="003C4CFA" w:rsidP="002A2B24">
      <w:pPr>
        <w:spacing w:after="0" w:line="260" w:lineRule="atLeast"/>
        <w:jc w:val="both"/>
        <w:rPr>
          <w:rFonts w:cstheme="minorHAnsi"/>
          <w:sz w:val="24"/>
          <w:szCs w:val="24"/>
        </w:rPr>
      </w:pPr>
      <w:r w:rsidRPr="003C4CFA">
        <w:rPr>
          <w:rFonts w:cstheme="minorHAnsi"/>
          <w:sz w:val="24"/>
          <w:szCs w:val="24"/>
        </w:rPr>
        <w:lastRenderedPageBreak/>
        <w:t xml:space="preserve">Naročnik si pridržuje pravico, da kadarkoli razveljavi postopek javnega naročila. Naročnik si pridržuje pravico, da po pravnomočnosti odločitve o oddaji javnega naročila ne sklene </w:t>
      </w:r>
      <w:r w:rsidR="0017600C">
        <w:rPr>
          <w:rFonts w:cstheme="minorHAnsi"/>
          <w:sz w:val="24"/>
          <w:szCs w:val="24"/>
        </w:rPr>
        <w:t>okvirnih sporazumov</w:t>
      </w:r>
      <w:r w:rsidRPr="003C4CFA">
        <w:rPr>
          <w:rFonts w:cstheme="minorHAnsi"/>
          <w:sz w:val="24"/>
          <w:szCs w:val="24"/>
        </w:rPr>
        <w:t xml:space="preserve"> v primeru, da v času</w:t>
      </w:r>
      <w:r w:rsidRPr="003C4CFA">
        <w:rPr>
          <w:rFonts w:ascii="Calibri" w:hAnsi="Calibri" w:cs="Calibri"/>
          <w:sz w:val="24"/>
          <w:szCs w:val="24"/>
        </w:rPr>
        <w:t xml:space="preserve"> predvidenega podpisa </w:t>
      </w:r>
      <w:r w:rsidR="0017600C">
        <w:rPr>
          <w:rFonts w:ascii="Calibri" w:hAnsi="Calibri" w:cs="Calibri"/>
          <w:sz w:val="24"/>
          <w:szCs w:val="24"/>
        </w:rPr>
        <w:t>okvirnih sporazumov</w:t>
      </w:r>
      <w:r w:rsidRPr="003C4CFA">
        <w:rPr>
          <w:rFonts w:ascii="Calibri" w:hAnsi="Calibri" w:cs="Calibri"/>
          <w:sz w:val="24"/>
          <w:szCs w:val="24"/>
        </w:rPr>
        <w:t xml:space="preserve"> ne bo imel zagotovljenih sredstev za realizacijo celotnega ali dela predmeta javnega naročila.</w:t>
      </w:r>
    </w:p>
    <w:p w14:paraId="5554310C" w14:textId="77777777" w:rsidR="00F07898" w:rsidRDefault="00F07898" w:rsidP="002A2B24">
      <w:pPr>
        <w:spacing w:after="0" w:line="260" w:lineRule="atLeast"/>
        <w:jc w:val="both"/>
        <w:rPr>
          <w:rFonts w:cstheme="minorHAnsi"/>
          <w:sz w:val="24"/>
          <w:szCs w:val="24"/>
        </w:rPr>
      </w:pPr>
    </w:p>
    <w:p w14:paraId="38AD05D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6" w:name="_Toc502216261"/>
      <w:bookmarkStart w:id="67" w:name="_Toc209189454"/>
      <w:r w:rsidRPr="000B2B5F">
        <w:rPr>
          <w:rFonts w:asciiTheme="minorHAnsi" w:hAnsiTheme="minorHAnsi" w:cstheme="minorHAnsi"/>
          <w:color w:val="auto"/>
          <w:sz w:val="24"/>
          <w:szCs w:val="24"/>
        </w:rPr>
        <w:t>PRAVNO VARSTVO</w:t>
      </w:r>
      <w:bookmarkEnd w:id="66"/>
      <w:bookmarkEnd w:id="67"/>
    </w:p>
    <w:p w14:paraId="60C4D068" w14:textId="1620CA16" w:rsidR="005148CD" w:rsidRDefault="005148CD" w:rsidP="00CF3068">
      <w:pPr>
        <w:spacing w:after="0" w:line="260" w:lineRule="atLeast"/>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5DB36C2A" w14:textId="77777777" w:rsidR="00CF3068" w:rsidRPr="000B2B5F" w:rsidRDefault="00CF3068" w:rsidP="00CF3068">
      <w:pPr>
        <w:spacing w:after="0" w:line="260" w:lineRule="atLeast"/>
        <w:jc w:val="both"/>
        <w:rPr>
          <w:rFonts w:cstheme="minorHAnsi"/>
          <w:sz w:val="24"/>
          <w:szCs w:val="24"/>
        </w:rPr>
      </w:pPr>
    </w:p>
    <w:p w14:paraId="797C096F" w14:textId="77777777" w:rsidR="005148CD" w:rsidRDefault="005148CD" w:rsidP="00CF3068">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CF3068">
      <w:pPr>
        <w:spacing w:after="0" w:line="260" w:lineRule="atLeast"/>
        <w:jc w:val="both"/>
        <w:rPr>
          <w:rFonts w:cstheme="minorHAnsi"/>
          <w:sz w:val="24"/>
          <w:szCs w:val="24"/>
        </w:rPr>
      </w:pPr>
    </w:p>
    <w:p w14:paraId="6EE78F71" w14:textId="77777777" w:rsidR="00BD1174" w:rsidRPr="005D18C7" w:rsidRDefault="00BD1174" w:rsidP="00CF3068">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38"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CF3068">
      <w:pPr>
        <w:spacing w:after="0" w:line="260" w:lineRule="atLeast"/>
        <w:jc w:val="both"/>
        <w:rPr>
          <w:rFonts w:cstheme="minorHAnsi"/>
          <w:sz w:val="24"/>
          <w:szCs w:val="24"/>
        </w:rPr>
      </w:pPr>
    </w:p>
    <w:p w14:paraId="305D97BD" w14:textId="09CBBCD1" w:rsidR="005148CD" w:rsidRPr="000B2B5F" w:rsidRDefault="00247C57" w:rsidP="00CF3068">
      <w:pPr>
        <w:spacing w:after="0" w:line="260" w:lineRule="atLeast"/>
        <w:jc w:val="both"/>
        <w:rPr>
          <w:rFonts w:cstheme="minorHAnsi"/>
          <w:sz w:val="24"/>
          <w:szCs w:val="24"/>
        </w:rPr>
      </w:pPr>
      <w:r w:rsidRPr="000B2B5F">
        <w:rPr>
          <w:rFonts w:cstheme="minorHAnsi"/>
          <w:sz w:val="24"/>
          <w:szCs w:val="24"/>
        </w:rPr>
        <w:t xml:space="preserve">Takso v višini </w:t>
      </w:r>
      <w:r w:rsidR="003C4CFA">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CF3068">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CF3068">
      <w:pPr>
        <w:spacing w:after="0" w:line="260" w:lineRule="atLeast"/>
        <w:jc w:val="both"/>
        <w:rPr>
          <w:rFonts w:cstheme="minorHAnsi"/>
          <w:sz w:val="24"/>
          <w:szCs w:val="24"/>
        </w:rPr>
      </w:pPr>
    </w:p>
    <w:p w14:paraId="0CE9F649" w14:textId="02F563A5"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Pr="006F6D58" w:rsidRDefault="00BD1174" w:rsidP="00CF3068">
      <w:pPr>
        <w:spacing w:after="0" w:line="260" w:lineRule="atLeast"/>
        <w:ind w:left="5664" w:firstLine="708"/>
        <w:jc w:val="center"/>
        <w:rPr>
          <w:rFonts w:cstheme="minorHAnsi"/>
          <w:color w:val="FF0000"/>
          <w:sz w:val="24"/>
          <w:szCs w:val="24"/>
        </w:rPr>
      </w:pPr>
    </w:p>
    <w:p w14:paraId="04AA44D7" w14:textId="77777777" w:rsidR="006F6D58" w:rsidRPr="006F6D58" w:rsidRDefault="006F6D58" w:rsidP="00CF3068">
      <w:pPr>
        <w:spacing w:after="0" w:line="260" w:lineRule="atLeast"/>
        <w:rPr>
          <w:rFonts w:cstheme="minorHAnsi"/>
          <w:color w:val="FF0000"/>
          <w:sz w:val="24"/>
          <w:szCs w:val="24"/>
        </w:rPr>
      </w:pPr>
    </w:p>
    <w:p w14:paraId="46C91D6D" w14:textId="77777777" w:rsidR="00BD1174" w:rsidRDefault="00BD1174" w:rsidP="00CF3068">
      <w:pPr>
        <w:spacing w:after="0" w:line="260" w:lineRule="atLeast"/>
        <w:ind w:left="5664" w:firstLine="708"/>
        <w:jc w:val="center"/>
        <w:rPr>
          <w:rFonts w:cstheme="minorHAnsi"/>
          <w:sz w:val="24"/>
          <w:szCs w:val="24"/>
        </w:rPr>
      </w:pPr>
    </w:p>
    <w:p w14:paraId="1C0DCB67" w14:textId="77777777" w:rsidR="00F71846" w:rsidRDefault="00F71846" w:rsidP="00CF3068">
      <w:pPr>
        <w:spacing w:after="0" w:line="260" w:lineRule="atLeast"/>
        <w:ind w:left="5664" w:firstLine="708"/>
        <w:jc w:val="center"/>
        <w:rPr>
          <w:rFonts w:cstheme="minorHAnsi"/>
          <w:sz w:val="24"/>
          <w:szCs w:val="24"/>
        </w:rPr>
      </w:pPr>
    </w:p>
    <w:p w14:paraId="7B197152" w14:textId="77777777" w:rsidR="00BD1174" w:rsidRPr="00235A93" w:rsidRDefault="00BD1174" w:rsidP="00CF3068">
      <w:pPr>
        <w:spacing w:after="0" w:line="260" w:lineRule="atLeast"/>
        <w:ind w:left="5664" w:firstLine="708"/>
        <w:jc w:val="center"/>
        <w:rPr>
          <w:rFonts w:cstheme="minorHAnsi"/>
          <w:b/>
          <w:bCs/>
          <w:sz w:val="24"/>
          <w:szCs w:val="24"/>
        </w:rPr>
      </w:pPr>
    </w:p>
    <w:p w14:paraId="64F6BDF9" w14:textId="6EADB02A" w:rsidR="005148CD" w:rsidRPr="00235A93" w:rsidRDefault="00BD1174" w:rsidP="00CF3068">
      <w:pPr>
        <w:spacing w:after="0" w:line="260" w:lineRule="atLeast"/>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CF3068">
      <w:pPr>
        <w:spacing w:after="0" w:line="260" w:lineRule="atLeast"/>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39"/>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9902" w14:textId="77777777" w:rsidR="004232FE" w:rsidRDefault="004232FE" w:rsidP="003F10F1">
      <w:pPr>
        <w:spacing w:after="0" w:line="240" w:lineRule="auto"/>
      </w:pPr>
      <w:r>
        <w:separator/>
      </w:r>
    </w:p>
  </w:endnote>
  <w:endnote w:type="continuationSeparator" w:id="0">
    <w:p w14:paraId="4085FEDB" w14:textId="77777777" w:rsidR="004232FE" w:rsidRDefault="004232FE"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FBB9" w14:textId="77777777" w:rsidR="004232FE" w:rsidRDefault="004232FE" w:rsidP="003F10F1">
      <w:pPr>
        <w:spacing w:after="0" w:line="240" w:lineRule="auto"/>
      </w:pPr>
      <w:r>
        <w:separator/>
      </w:r>
    </w:p>
  </w:footnote>
  <w:footnote w:type="continuationSeparator" w:id="0">
    <w:p w14:paraId="13A54792" w14:textId="77777777" w:rsidR="004232FE" w:rsidRDefault="004232FE"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A92CB0"/>
    <w:multiLevelType w:val="multilevel"/>
    <w:tmpl w:val="226E30D2"/>
    <w:lvl w:ilvl="0">
      <w:start w:val="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7A4874"/>
    <w:multiLevelType w:val="multilevel"/>
    <w:tmpl w:val="B1C2DFA6"/>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68131A"/>
    <w:multiLevelType w:val="multilevel"/>
    <w:tmpl w:val="FB56C84C"/>
    <w:lvl w:ilvl="0">
      <w:start w:val="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AF3D2F"/>
    <w:multiLevelType w:val="multilevel"/>
    <w:tmpl w:val="FDB47D1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BE7F45"/>
    <w:multiLevelType w:val="hybridMultilevel"/>
    <w:tmpl w:val="4E18593C"/>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1724176"/>
    <w:multiLevelType w:val="hybridMultilevel"/>
    <w:tmpl w:val="E56CE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074BED"/>
    <w:multiLevelType w:val="multilevel"/>
    <w:tmpl w:val="2116B0EE"/>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B1A7A4F"/>
    <w:multiLevelType w:val="multilevel"/>
    <w:tmpl w:val="13261880"/>
    <w:lvl w:ilvl="0">
      <w:start w:val="7"/>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7"/>
  </w:num>
  <w:num w:numId="2" w16cid:durableId="2140103440">
    <w:abstractNumId w:val="5"/>
  </w:num>
  <w:num w:numId="3" w16cid:durableId="1624000721">
    <w:abstractNumId w:val="24"/>
  </w:num>
  <w:num w:numId="4" w16cid:durableId="1341929686">
    <w:abstractNumId w:val="1"/>
  </w:num>
  <w:num w:numId="5" w16cid:durableId="1387533543">
    <w:abstractNumId w:val="18"/>
  </w:num>
  <w:num w:numId="6" w16cid:durableId="649677734">
    <w:abstractNumId w:val="9"/>
  </w:num>
  <w:num w:numId="7" w16cid:durableId="1005519683">
    <w:abstractNumId w:val="11"/>
  </w:num>
  <w:num w:numId="8" w16cid:durableId="1671835939">
    <w:abstractNumId w:val="21"/>
  </w:num>
  <w:num w:numId="9" w16cid:durableId="2051605959">
    <w:abstractNumId w:val="26"/>
  </w:num>
  <w:num w:numId="10" w16cid:durableId="221260596">
    <w:abstractNumId w:val="8"/>
  </w:num>
  <w:num w:numId="11" w16cid:durableId="571162371">
    <w:abstractNumId w:val="2"/>
  </w:num>
  <w:num w:numId="12" w16cid:durableId="680160073">
    <w:abstractNumId w:val="7"/>
  </w:num>
  <w:num w:numId="13" w16cid:durableId="708186263">
    <w:abstractNumId w:val="19"/>
  </w:num>
  <w:num w:numId="14" w16cid:durableId="2074503932">
    <w:abstractNumId w:val="23"/>
  </w:num>
  <w:num w:numId="15" w16cid:durableId="624121496">
    <w:abstractNumId w:val="16"/>
  </w:num>
  <w:num w:numId="16" w16cid:durableId="1957368717">
    <w:abstractNumId w:val="25"/>
  </w:num>
  <w:num w:numId="17" w16cid:durableId="978457911">
    <w:abstractNumId w:val="28"/>
  </w:num>
  <w:num w:numId="18" w16cid:durableId="375543858">
    <w:abstractNumId w:val="1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5"/>
  </w:num>
  <w:num w:numId="21" w16cid:durableId="550507795">
    <w:abstractNumId w:val="20"/>
  </w:num>
  <w:num w:numId="22" w16cid:durableId="533344041">
    <w:abstractNumId w:val="13"/>
  </w:num>
  <w:num w:numId="23" w16cid:durableId="910040586">
    <w:abstractNumId w:val="27"/>
  </w:num>
  <w:num w:numId="24" w16cid:durableId="358973115">
    <w:abstractNumId w:val="22"/>
  </w:num>
  <w:num w:numId="25" w16cid:durableId="889927030">
    <w:abstractNumId w:val="10"/>
  </w:num>
  <w:num w:numId="26" w16cid:durableId="1856457566">
    <w:abstractNumId w:val="6"/>
  </w:num>
  <w:num w:numId="27" w16cid:durableId="1783567419">
    <w:abstractNumId w:val="14"/>
  </w:num>
  <w:num w:numId="28" w16cid:durableId="1265570622">
    <w:abstractNumId w:val="12"/>
  </w:num>
  <w:num w:numId="29" w16cid:durableId="466312941">
    <w:abstractNumId w:val="3"/>
  </w:num>
  <w:num w:numId="30" w16cid:durableId="122764800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46C7D"/>
    <w:rsid w:val="000529EE"/>
    <w:rsid w:val="00053D1E"/>
    <w:rsid w:val="000558F1"/>
    <w:rsid w:val="00060D34"/>
    <w:rsid w:val="00062A12"/>
    <w:rsid w:val="000639E5"/>
    <w:rsid w:val="000652BB"/>
    <w:rsid w:val="0006557A"/>
    <w:rsid w:val="00067049"/>
    <w:rsid w:val="00073605"/>
    <w:rsid w:val="000740FE"/>
    <w:rsid w:val="000752AF"/>
    <w:rsid w:val="00075E96"/>
    <w:rsid w:val="000777C5"/>
    <w:rsid w:val="00077D43"/>
    <w:rsid w:val="000811DC"/>
    <w:rsid w:val="00081AD1"/>
    <w:rsid w:val="00085201"/>
    <w:rsid w:val="0008745A"/>
    <w:rsid w:val="00087F83"/>
    <w:rsid w:val="000963F9"/>
    <w:rsid w:val="00097118"/>
    <w:rsid w:val="000A0B61"/>
    <w:rsid w:val="000A20C6"/>
    <w:rsid w:val="000A5404"/>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600C"/>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24B1"/>
    <w:rsid w:val="00276CA5"/>
    <w:rsid w:val="00280601"/>
    <w:rsid w:val="0028226F"/>
    <w:rsid w:val="00284223"/>
    <w:rsid w:val="0028556E"/>
    <w:rsid w:val="00285833"/>
    <w:rsid w:val="00285B77"/>
    <w:rsid w:val="00286DB5"/>
    <w:rsid w:val="00286E26"/>
    <w:rsid w:val="00290787"/>
    <w:rsid w:val="00290C2E"/>
    <w:rsid w:val="00291B3F"/>
    <w:rsid w:val="00292446"/>
    <w:rsid w:val="00293FF1"/>
    <w:rsid w:val="00294200"/>
    <w:rsid w:val="0029612E"/>
    <w:rsid w:val="002A2B24"/>
    <w:rsid w:val="002B0C5C"/>
    <w:rsid w:val="002B29A6"/>
    <w:rsid w:val="002B342E"/>
    <w:rsid w:val="002B40F7"/>
    <w:rsid w:val="002B6289"/>
    <w:rsid w:val="002C1690"/>
    <w:rsid w:val="002C2EAB"/>
    <w:rsid w:val="002C66F7"/>
    <w:rsid w:val="002C7B8C"/>
    <w:rsid w:val="002C7E15"/>
    <w:rsid w:val="002D723F"/>
    <w:rsid w:val="002E4AAC"/>
    <w:rsid w:val="002E70C3"/>
    <w:rsid w:val="002F125C"/>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641A"/>
    <w:rsid w:val="0038098C"/>
    <w:rsid w:val="00380A27"/>
    <w:rsid w:val="00380EBB"/>
    <w:rsid w:val="0038524B"/>
    <w:rsid w:val="003923CC"/>
    <w:rsid w:val="00393819"/>
    <w:rsid w:val="00394123"/>
    <w:rsid w:val="0039509F"/>
    <w:rsid w:val="003A0618"/>
    <w:rsid w:val="003A1C33"/>
    <w:rsid w:val="003B48F6"/>
    <w:rsid w:val="003B6EF7"/>
    <w:rsid w:val="003C22C3"/>
    <w:rsid w:val="003C4CFA"/>
    <w:rsid w:val="003C502E"/>
    <w:rsid w:val="003C51DD"/>
    <w:rsid w:val="003C5F48"/>
    <w:rsid w:val="003C73EA"/>
    <w:rsid w:val="003D603E"/>
    <w:rsid w:val="003E1D7F"/>
    <w:rsid w:val="003E5877"/>
    <w:rsid w:val="003F04AA"/>
    <w:rsid w:val="003F07EE"/>
    <w:rsid w:val="003F10F1"/>
    <w:rsid w:val="003F1622"/>
    <w:rsid w:val="003F2D12"/>
    <w:rsid w:val="003F513B"/>
    <w:rsid w:val="003F7756"/>
    <w:rsid w:val="00400EC9"/>
    <w:rsid w:val="00404F88"/>
    <w:rsid w:val="0040732F"/>
    <w:rsid w:val="00407EAE"/>
    <w:rsid w:val="00414C81"/>
    <w:rsid w:val="00416E3A"/>
    <w:rsid w:val="00422E6D"/>
    <w:rsid w:val="004232FE"/>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21E7"/>
    <w:rsid w:val="004E33C6"/>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615"/>
    <w:rsid w:val="00533839"/>
    <w:rsid w:val="005351DC"/>
    <w:rsid w:val="00543698"/>
    <w:rsid w:val="00545A6C"/>
    <w:rsid w:val="00545CAD"/>
    <w:rsid w:val="005462F7"/>
    <w:rsid w:val="0054736B"/>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7A99"/>
    <w:rsid w:val="005B1E67"/>
    <w:rsid w:val="005B568E"/>
    <w:rsid w:val="005B5D9F"/>
    <w:rsid w:val="005B76D3"/>
    <w:rsid w:val="005C02F1"/>
    <w:rsid w:val="005C2267"/>
    <w:rsid w:val="005C4A4E"/>
    <w:rsid w:val="005C6D7F"/>
    <w:rsid w:val="005C6E97"/>
    <w:rsid w:val="005D0B02"/>
    <w:rsid w:val="005D10E9"/>
    <w:rsid w:val="005D234F"/>
    <w:rsid w:val="005D242D"/>
    <w:rsid w:val="005D2E2C"/>
    <w:rsid w:val="005D3938"/>
    <w:rsid w:val="005E199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6564"/>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3902"/>
    <w:rsid w:val="006A7B44"/>
    <w:rsid w:val="006B03B5"/>
    <w:rsid w:val="006B1C67"/>
    <w:rsid w:val="006B2969"/>
    <w:rsid w:val="006B30C5"/>
    <w:rsid w:val="006B4789"/>
    <w:rsid w:val="006C0330"/>
    <w:rsid w:val="006D1671"/>
    <w:rsid w:val="006D3C87"/>
    <w:rsid w:val="006D3CEA"/>
    <w:rsid w:val="006D3CEF"/>
    <w:rsid w:val="006D4CBA"/>
    <w:rsid w:val="006D58DB"/>
    <w:rsid w:val="006D61E1"/>
    <w:rsid w:val="006D6410"/>
    <w:rsid w:val="006E0967"/>
    <w:rsid w:val="006E0E93"/>
    <w:rsid w:val="006E193D"/>
    <w:rsid w:val="006E6C0E"/>
    <w:rsid w:val="006E7D77"/>
    <w:rsid w:val="006E7ED3"/>
    <w:rsid w:val="006F0D7A"/>
    <w:rsid w:val="006F2D0D"/>
    <w:rsid w:val="006F2FC9"/>
    <w:rsid w:val="006F3534"/>
    <w:rsid w:val="006F44F2"/>
    <w:rsid w:val="006F4CA5"/>
    <w:rsid w:val="006F50EF"/>
    <w:rsid w:val="006F686B"/>
    <w:rsid w:val="006F6D58"/>
    <w:rsid w:val="007006BF"/>
    <w:rsid w:val="0070234D"/>
    <w:rsid w:val="007039A4"/>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3DD5"/>
    <w:rsid w:val="007B67D8"/>
    <w:rsid w:val="007C19A9"/>
    <w:rsid w:val="007C2D92"/>
    <w:rsid w:val="007C7238"/>
    <w:rsid w:val="007D1517"/>
    <w:rsid w:val="007D6808"/>
    <w:rsid w:val="007D6DF8"/>
    <w:rsid w:val="007D7D65"/>
    <w:rsid w:val="007E146E"/>
    <w:rsid w:val="007E24E8"/>
    <w:rsid w:val="007E28CA"/>
    <w:rsid w:val="007E69C5"/>
    <w:rsid w:val="007F3C19"/>
    <w:rsid w:val="007F3CBF"/>
    <w:rsid w:val="007F7E53"/>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2771B"/>
    <w:rsid w:val="00834E32"/>
    <w:rsid w:val="00836426"/>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047D"/>
    <w:rsid w:val="008834A6"/>
    <w:rsid w:val="00884BAF"/>
    <w:rsid w:val="00890BBF"/>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90144D"/>
    <w:rsid w:val="00901FC2"/>
    <w:rsid w:val="00902483"/>
    <w:rsid w:val="00907CBF"/>
    <w:rsid w:val="0091167F"/>
    <w:rsid w:val="00912F6D"/>
    <w:rsid w:val="00914443"/>
    <w:rsid w:val="009152FA"/>
    <w:rsid w:val="00915659"/>
    <w:rsid w:val="009172F8"/>
    <w:rsid w:val="0091762C"/>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5940"/>
    <w:rsid w:val="00956734"/>
    <w:rsid w:val="00960F8B"/>
    <w:rsid w:val="00962A9A"/>
    <w:rsid w:val="009667A3"/>
    <w:rsid w:val="00966CAE"/>
    <w:rsid w:val="00972E2D"/>
    <w:rsid w:val="0097338E"/>
    <w:rsid w:val="00973BE0"/>
    <w:rsid w:val="009748EE"/>
    <w:rsid w:val="00975C6B"/>
    <w:rsid w:val="00980C17"/>
    <w:rsid w:val="00981291"/>
    <w:rsid w:val="009817FD"/>
    <w:rsid w:val="009836C0"/>
    <w:rsid w:val="009840C0"/>
    <w:rsid w:val="00984BD4"/>
    <w:rsid w:val="00984C6A"/>
    <w:rsid w:val="00987246"/>
    <w:rsid w:val="00987F6C"/>
    <w:rsid w:val="00991887"/>
    <w:rsid w:val="00991A85"/>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38A8"/>
    <w:rsid w:val="00A053D2"/>
    <w:rsid w:val="00A05FAA"/>
    <w:rsid w:val="00A05FD9"/>
    <w:rsid w:val="00A10138"/>
    <w:rsid w:val="00A10A67"/>
    <w:rsid w:val="00A111B5"/>
    <w:rsid w:val="00A115AF"/>
    <w:rsid w:val="00A12568"/>
    <w:rsid w:val="00A1358D"/>
    <w:rsid w:val="00A13FD0"/>
    <w:rsid w:val="00A14CAD"/>
    <w:rsid w:val="00A15CAC"/>
    <w:rsid w:val="00A227C7"/>
    <w:rsid w:val="00A22B81"/>
    <w:rsid w:val="00A236FB"/>
    <w:rsid w:val="00A25896"/>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E74E2"/>
    <w:rsid w:val="00AF2B2C"/>
    <w:rsid w:val="00AF418B"/>
    <w:rsid w:val="00AF52F2"/>
    <w:rsid w:val="00B007E6"/>
    <w:rsid w:val="00B009B8"/>
    <w:rsid w:val="00B03A92"/>
    <w:rsid w:val="00B05EB1"/>
    <w:rsid w:val="00B12C03"/>
    <w:rsid w:val="00B16A4C"/>
    <w:rsid w:val="00B16CCD"/>
    <w:rsid w:val="00B17598"/>
    <w:rsid w:val="00B20AC0"/>
    <w:rsid w:val="00B31F14"/>
    <w:rsid w:val="00B350E2"/>
    <w:rsid w:val="00B35E2A"/>
    <w:rsid w:val="00B37180"/>
    <w:rsid w:val="00B4018B"/>
    <w:rsid w:val="00B40BDC"/>
    <w:rsid w:val="00B43F25"/>
    <w:rsid w:val="00B445B6"/>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877"/>
    <w:rsid w:val="00C032E7"/>
    <w:rsid w:val="00C03334"/>
    <w:rsid w:val="00C03F88"/>
    <w:rsid w:val="00C0559C"/>
    <w:rsid w:val="00C075EE"/>
    <w:rsid w:val="00C0788E"/>
    <w:rsid w:val="00C10AE4"/>
    <w:rsid w:val="00C11DAF"/>
    <w:rsid w:val="00C14641"/>
    <w:rsid w:val="00C17530"/>
    <w:rsid w:val="00C17F2B"/>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1C0C"/>
    <w:rsid w:val="00C63895"/>
    <w:rsid w:val="00C646CF"/>
    <w:rsid w:val="00C64A34"/>
    <w:rsid w:val="00C66A36"/>
    <w:rsid w:val="00C7541B"/>
    <w:rsid w:val="00C76106"/>
    <w:rsid w:val="00C768A6"/>
    <w:rsid w:val="00C815B8"/>
    <w:rsid w:val="00C836E2"/>
    <w:rsid w:val="00C85D1E"/>
    <w:rsid w:val="00C872F8"/>
    <w:rsid w:val="00C90114"/>
    <w:rsid w:val="00C90E55"/>
    <w:rsid w:val="00C936FC"/>
    <w:rsid w:val="00C93C03"/>
    <w:rsid w:val="00C93E0F"/>
    <w:rsid w:val="00C95215"/>
    <w:rsid w:val="00C9598D"/>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2B8A"/>
    <w:rsid w:val="00CE3F29"/>
    <w:rsid w:val="00CE4C21"/>
    <w:rsid w:val="00CE5824"/>
    <w:rsid w:val="00CF0578"/>
    <w:rsid w:val="00CF0A1D"/>
    <w:rsid w:val="00CF19F4"/>
    <w:rsid w:val="00CF3068"/>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57041"/>
    <w:rsid w:val="00D607B7"/>
    <w:rsid w:val="00D64BB5"/>
    <w:rsid w:val="00D65784"/>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6559"/>
    <w:rsid w:val="00E82E16"/>
    <w:rsid w:val="00E864C9"/>
    <w:rsid w:val="00E87BC2"/>
    <w:rsid w:val="00E87FA3"/>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D7BDA"/>
    <w:rsid w:val="00EE26AE"/>
    <w:rsid w:val="00EE522A"/>
    <w:rsid w:val="00EE7387"/>
    <w:rsid w:val="00EE7A27"/>
    <w:rsid w:val="00EE7FAA"/>
    <w:rsid w:val="00EF36BC"/>
    <w:rsid w:val="00EF5781"/>
    <w:rsid w:val="00F0356A"/>
    <w:rsid w:val="00F03A06"/>
    <w:rsid w:val="00F07064"/>
    <w:rsid w:val="00F0767F"/>
    <w:rsid w:val="00F07898"/>
    <w:rsid w:val="00F100B0"/>
    <w:rsid w:val="00F10B5D"/>
    <w:rsid w:val="00F11749"/>
    <w:rsid w:val="00F156F7"/>
    <w:rsid w:val="00F15F33"/>
    <w:rsid w:val="00F16690"/>
    <w:rsid w:val="00F207E3"/>
    <w:rsid w:val="00F21718"/>
    <w:rsid w:val="00F2455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662"/>
    <w:rsid w:val="00FB354E"/>
    <w:rsid w:val="00FB3B86"/>
    <w:rsid w:val="00FC2CEF"/>
    <w:rsid w:val="00FC5DA9"/>
    <w:rsid w:val="00FD0565"/>
    <w:rsid w:val="00FD2A3B"/>
    <w:rsid w:val="00FD30E6"/>
    <w:rsid w:val="00FD4603"/>
    <w:rsid w:val="00FD623D"/>
    <w:rsid w:val="00FD78E4"/>
    <w:rsid w:val="00FE100E"/>
    <w:rsid w:val="00FE3671"/>
    <w:rsid w:val="00FE560F"/>
    <w:rsid w:val="00FE72E9"/>
    <w:rsid w:val="00FF0804"/>
    <w:rsid w:val="00FF2AE9"/>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6-01-0514" TargetMode="External"/><Relationship Id="rId26" Type="http://schemas.openxmlformats.org/officeDocument/2006/relationships/hyperlink" Target="https://www.uradni-list.si/glasilo-uradni-list-rs/vsebina/2014-01-0539" TargetMode="External"/><Relationship Id="rId39" Type="http://schemas.openxmlformats.org/officeDocument/2006/relationships/footer" Target="footer1.xml"/><Relationship Id="rId21" Type="http://schemas.openxmlformats.org/officeDocument/2006/relationships/hyperlink" Target="https://www.uradni-list.si/glasilo-uradni-list-rs/vsebina/2020-01-0579" TargetMode="External"/><Relationship Id="rId34" Type="http://schemas.openxmlformats.org/officeDocument/2006/relationships/hyperlink" Target="https://www.uradni-list.si/glasilo-uradni-list-rs/vsebina/2019-01-0424"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4-01-3196" TargetMode="External"/><Relationship Id="rId20" Type="http://schemas.openxmlformats.org/officeDocument/2006/relationships/hyperlink" Target="https://www.uradni-list.si/glasilo-uradni-list-rs/vsebina/2019-01-0424" TargetMode="External"/><Relationship Id="rId29" Type="http://schemas.openxmlformats.org/officeDocument/2006/relationships/hyperlink" Target="https://www.uradni-list.si/glasilo-uradni-list-rs/vsebina/2025-01-0864"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sistem/usmeritve-in-navodila/navodila-in-obrazci.html" TargetMode="External"/><Relationship Id="rId32" Type="http://schemas.openxmlformats.org/officeDocument/2006/relationships/hyperlink" Target="https://www.uradni-list.si/glasilo-uradni-list-rs/vsebina/2016-01-0514" TargetMode="External"/><Relationship Id="rId37" Type="http://schemas.openxmlformats.org/officeDocument/2006/relationships/hyperlink" Target="https://www.uradni-list.si/glasilo-uradni-list-rs/vsebina/2021-01-1042"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9-01-2923" TargetMode="External"/><Relationship Id="rId23" Type="http://schemas.openxmlformats.org/officeDocument/2006/relationships/hyperlink" Target="https://www.uradni-list.si/glasilo-uradni-list-rs/vsebina/2021-01-1042" TargetMode="External"/><Relationship Id="rId28" Type="http://schemas.openxmlformats.org/officeDocument/2006/relationships/hyperlink" Target="https://www.uradni-list.si/glasilo-uradni-list-rs/vsebina/2024-01-3196" TargetMode="External"/><Relationship Id="rId36" Type="http://schemas.openxmlformats.org/officeDocument/2006/relationships/hyperlink" Target="https://www.uradni-list.si/glasilo-uradni-list-rs/vsebina/2021-01-0982"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8-01-0827" TargetMode="External"/><Relationship Id="rId31" Type="http://schemas.openxmlformats.org/officeDocument/2006/relationships/hyperlink" Target="https://www.uradni-list.si/glasilo-uradni-list-rs/vsebina/2015-01-1368"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4-01-0539" TargetMode="External"/><Relationship Id="rId22" Type="http://schemas.openxmlformats.org/officeDocument/2006/relationships/hyperlink" Target="https://www.uradni-list.si/glasilo-uradni-list-rs/vsebina/2021-01-0982" TargetMode="External"/><Relationship Id="rId27" Type="http://schemas.openxmlformats.org/officeDocument/2006/relationships/hyperlink" Target="https://www.uradni-list.si/glasilo-uradni-list-rs/vsebina/2019-01-2923" TargetMode="External"/><Relationship Id="rId30" Type="http://schemas.openxmlformats.org/officeDocument/2006/relationships/hyperlink" Target="https://www.uradni-list.si/glasilo-uradni-list-rs/vsebina/2025-21-1087" TargetMode="External"/><Relationship Id="rId35" Type="http://schemas.openxmlformats.org/officeDocument/2006/relationships/hyperlink" Target="https://www.uradni-list.si/glasilo-uradni-list-rs/vsebina/2020-01-0579"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5-01-1368" TargetMode="External"/><Relationship Id="rId25" Type="http://schemas.openxmlformats.org/officeDocument/2006/relationships/hyperlink" Target="https://ejn.gov.si/espd/" TargetMode="External"/><Relationship Id="rId33" Type="http://schemas.openxmlformats.org/officeDocument/2006/relationships/hyperlink" Target="https://www.uradni-list.si/glasilo-uradni-list-rs/vsebina/2018-01-0827" TargetMode="External"/><Relationship Id="rId38"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E680B7FD0A384ED18FB5D3D02D19C02C"/>
        <w:category>
          <w:name w:val="Splošno"/>
          <w:gallery w:val="placeholder"/>
        </w:category>
        <w:types>
          <w:type w:val="bbPlcHdr"/>
        </w:types>
        <w:behaviors>
          <w:behavior w:val="content"/>
        </w:behaviors>
        <w:guid w:val="{45EE91BD-888A-4F9E-BB8D-02A049A53491}"/>
      </w:docPartPr>
      <w:docPartBody>
        <w:p w:rsidR="00515665" w:rsidRDefault="00515665" w:rsidP="00515665">
          <w:pPr>
            <w:pStyle w:val="E680B7FD0A384ED18FB5D3D02D19C02C"/>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B2D5F"/>
    <w:rsid w:val="001752ED"/>
    <w:rsid w:val="00180C12"/>
    <w:rsid w:val="001C4507"/>
    <w:rsid w:val="001C7FC7"/>
    <w:rsid w:val="00202609"/>
    <w:rsid w:val="002254F8"/>
    <w:rsid w:val="00231C05"/>
    <w:rsid w:val="00254933"/>
    <w:rsid w:val="0027533B"/>
    <w:rsid w:val="002D232C"/>
    <w:rsid w:val="002D3BC6"/>
    <w:rsid w:val="002D5E4E"/>
    <w:rsid w:val="002F607E"/>
    <w:rsid w:val="00312288"/>
    <w:rsid w:val="003245EC"/>
    <w:rsid w:val="003A2E44"/>
    <w:rsid w:val="003B6EF7"/>
    <w:rsid w:val="003E5877"/>
    <w:rsid w:val="00400F5B"/>
    <w:rsid w:val="00416E3A"/>
    <w:rsid w:val="0042711B"/>
    <w:rsid w:val="00475779"/>
    <w:rsid w:val="00496303"/>
    <w:rsid w:val="004A1855"/>
    <w:rsid w:val="004C7D62"/>
    <w:rsid w:val="004D3FF8"/>
    <w:rsid w:val="004F40A1"/>
    <w:rsid w:val="00504DF0"/>
    <w:rsid w:val="00515665"/>
    <w:rsid w:val="00573EBF"/>
    <w:rsid w:val="005C6F19"/>
    <w:rsid w:val="005E417A"/>
    <w:rsid w:val="00626F2A"/>
    <w:rsid w:val="00631121"/>
    <w:rsid w:val="00664D9D"/>
    <w:rsid w:val="006734BB"/>
    <w:rsid w:val="0068115E"/>
    <w:rsid w:val="006900C7"/>
    <w:rsid w:val="006C0419"/>
    <w:rsid w:val="006D18C8"/>
    <w:rsid w:val="006E6C0E"/>
    <w:rsid w:val="007163DE"/>
    <w:rsid w:val="00787452"/>
    <w:rsid w:val="00792A56"/>
    <w:rsid w:val="00852538"/>
    <w:rsid w:val="008C0AC2"/>
    <w:rsid w:val="008D049A"/>
    <w:rsid w:val="008D16DF"/>
    <w:rsid w:val="008E2AAD"/>
    <w:rsid w:val="008F0B94"/>
    <w:rsid w:val="00915659"/>
    <w:rsid w:val="00944EF2"/>
    <w:rsid w:val="00956B0B"/>
    <w:rsid w:val="00963273"/>
    <w:rsid w:val="009E2A98"/>
    <w:rsid w:val="009E50D2"/>
    <w:rsid w:val="00A32971"/>
    <w:rsid w:val="00A82195"/>
    <w:rsid w:val="00AB5989"/>
    <w:rsid w:val="00AE0A6D"/>
    <w:rsid w:val="00AE74E2"/>
    <w:rsid w:val="00AF4B46"/>
    <w:rsid w:val="00B4018B"/>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05F4"/>
    <w:rsid w:val="00EB7823"/>
    <w:rsid w:val="00EE26AE"/>
    <w:rsid w:val="00EE3BE9"/>
    <w:rsid w:val="00F04267"/>
    <w:rsid w:val="00F26986"/>
    <w:rsid w:val="00F32264"/>
    <w:rsid w:val="00F64E7C"/>
    <w:rsid w:val="00F663CA"/>
    <w:rsid w:val="00F70547"/>
    <w:rsid w:val="00F77575"/>
    <w:rsid w:val="00F81A96"/>
    <w:rsid w:val="00F943BB"/>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E680B7FD0A384ED18FB5D3D02D19C02C">
    <w:name w:val="E680B7FD0A384ED18FB5D3D02D19C02C"/>
    <w:rsid w:val="0051566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6776</Words>
  <Characters>40115</Characters>
  <Application>Microsoft Office Word</Application>
  <DocSecurity>0</DocSecurity>
  <Lines>853</Lines>
  <Paragraphs>455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4</cp:revision>
  <cp:lastPrinted>2025-03-25T08:25:00Z</cp:lastPrinted>
  <dcterms:created xsi:type="dcterms:W3CDTF">2025-09-19T13:50:00Z</dcterms:created>
  <dcterms:modified xsi:type="dcterms:W3CDTF">2025-10-09T12:01:00Z</dcterms:modified>
</cp:coreProperties>
</file>